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6" w:rsidRPr="006F51CE" w:rsidRDefault="00A365B6" w:rsidP="00164724">
      <w:pPr>
        <w:spacing w:line="360" w:lineRule="auto"/>
        <w:ind w:left="710"/>
        <w:jc w:val="center"/>
        <w:rPr>
          <w:rFonts w:ascii="Times New Roman" w:hAnsi="Times New Roman" w:cs="Times New Roman"/>
          <w:b/>
          <w:sz w:val="28"/>
          <w:szCs w:val="28"/>
          <w:lang w:val="uz-Cyrl-UZ"/>
        </w:rPr>
      </w:pPr>
      <w:r w:rsidRPr="006F51CE">
        <w:rPr>
          <w:rFonts w:ascii="Times New Roman" w:hAnsi="Times New Roman" w:cs="Times New Roman"/>
          <w:b/>
          <w:sz w:val="28"/>
          <w:szCs w:val="28"/>
          <w:lang w:val="uz-Cyrl-UZ"/>
        </w:rPr>
        <w:t>10– Ma’ruza: Axborotlashtirilgan jamiyat. Jamiyatni axborotlashtirishning muhim hususiyanlari va imkoniyatlari.</w:t>
      </w:r>
    </w:p>
    <w:p w:rsidR="00A365B6" w:rsidRPr="006F51CE" w:rsidRDefault="00A365B6" w:rsidP="00164724">
      <w:pPr>
        <w:spacing w:line="360" w:lineRule="auto"/>
        <w:ind w:left="710"/>
        <w:jc w:val="both"/>
        <w:rPr>
          <w:rFonts w:ascii="Times New Roman" w:hAnsi="Times New Roman" w:cs="Times New Roman"/>
          <w:i/>
          <w:sz w:val="28"/>
          <w:szCs w:val="28"/>
          <w:lang w:val="uz-Cyrl-UZ"/>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6F51CE">
        <w:rPr>
          <w:rFonts w:ascii="Times New Roman" w:hAnsi="Times New Roman" w:cs="Times New Roman"/>
          <w:i/>
          <w:sz w:val="28"/>
          <w:szCs w:val="28"/>
          <w:lang w:val="uz-Cyrl-UZ"/>
        </w:rPr>
        <w:t>jamiyatni axborotlashtirishning muhim hususiyanlari va imkoniyatlari haqida tushunchalar berish</w:t>
      </w:r>
    </w:p>
    <w:p w:rsidR="00A365B6" w:rsidRPr="00720B38" w:rsidRDefault="00A365B6" w:rsidP="00164724">
      <w:pPr>
        <w:pStyle w:val="20"/>
        <w:keepNext/>
        <w:keepLines/>
        <w:shd w:val="clear" w:color="auto" w:fill="auto"/>
        <w:tabs>
          <w:tab w:val="left" w:pos="446"/>
        </w:tabs>
        <w:spacing w:after="0" w:line="360" w:lineRule="auto"/>
        <w:ind w:firstLine="709"/>
        <w:jc w:val="both"/>
        <w:rPr>
          <w:rFonts w:cs="Times New Roman"/>
          <w:b w:val="0"/>
          <w:sz w:val="28"/>
          <w:szCs w:val="28"/>
          <w:lang w:val="uz-Cyrl-UZ"/>
        </w:rPr>
      </w:pPr>
      <w:r w:rsidRPr="00720B38">
        <w:rPr>
          <w:rStyle w:val="2"/>
          <w:rFonts w:cs="Times New Roman"/>
          <w:color w:val="000000"/>
          <w:sz w:val="28"/>
          <w:szCs w:val="28"/>
          <w:lang w:val="uz-Cyrl-UZ"/>
        </w:rPr>
        <w:t xml:space="preserve">Axborotlashgan jamiyatni shakllantirish jarayonlari: </w:t>
      </w:r>
      <w:r w:rsidRPr="00720B38">
        <w:rPr>
          <w:rStyle w:val="1"/>
          <w:rFonts w:cs="Times New Roman"/>
          <w:b w:val="0"/>
          <w:color w:val="000000"/>
          <w:sz w:val="28"/>
          <w:szCs w:val="28"/>
          <w:lang w:val="uz-Cyrl-UZ"/>
        </w:rPr>
        <w:t>Yangi XXI asrda mamlakatlarning milliy iqtisodi globallashib, axbo</w:t>
      </w:r>
      <w:r w:rsidRPr="00720B38">
        <w:rPr>
          <w:rStyle w:val="1"/>
          <w:rFonts w:cs="Times New Roman"/>
          <w:b w:val="0"/>
          <w:color w:val="000000"/>
          <w:sz w:val="28"/>
          <w:szCs w:val="28"/>
          <w:lang w:val="uz-Cyrl-UZ"/>
        </w:rPr>
        <w:softHyphen/>
        <w:t>rotlashgan iqtisod shakliga aylanmoqda. Ya’ni milliy iqtisoddagi axborot va bilimlarning tutgan o‘rni tobora yuksalmoqda va ular strategik resursga aylangan. Dunvoda jamg'arilgan axborot va bilimlarning 90 % so‘nggi 30 yil mobaynida yaratilgan. Axborot va bilimlar hajmining kundan-kunga ortib borishi milliy iqtisodning barcha sohalarida, jumladan, ta’limda ham axborot-kommunikatsiyalar texnologiyalaridan keng ko’lamda samarali foydalanishni talab etmoqda.</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
          <w:rFonts w:cs="Times New Roman"/>
          <w:color w:val="000000"/>
          <w:sz w:val="28"/>
          <w:szCs w:val="28"/>
          <w:lang w:val="uz-Cyrl-UZ"/>
        </w:rPr>
        <w:t>Axborot, kompyuterlashtirish, hisoblash texnikasi, zamonaviy ax</w:t>
      </w:r>
      <w:r w:rsidRPr="00720B38">
        <w:rPr>
          <w:rStyle w:val="1"/>
          <w:rFonts w:cs="Times New Roman"/>
          <w:color w:val="000000"/>
          <w:sz w:val="28"/>
          <w:szCs w:val="28"/>
          <w:lang w:val="uz-Cyrl-UZ"/>
        </w:rPr>
        <w:softHyphen/>
        <w:t>borot texnologiyasi, modellash, ma’lumotlar manbayi, dasturlashtirish, shaxsiy kompyuterlar, dastur bilan ta’minlash va boshqa shu kabi ilmiy tushunchalar jamiyatni axborotlashtirishning eng muhim xususiyatlarini ifoda etadi.</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
          <w:rFonts w:cs="Times New Roman"/>
          <w:color w:val="000000"/>
          <w:sz w:val="28"/>
          <w:szCs w:val="28"/>
          <w:lang w:val="uz-Cyrl-UZ"/>
        </w:rPr>
        <w:t>Axborot – ijtimoiy, iqtisodiy, tabiiy fanlarning, tafakkur ilmining taraqqiyoti natijasida yuzaga kelgan bilim va ma’lumotlar, kishilarning amaliy faoliyati davomida to‘plagan tajribalari majmuyi demakdir. Inson axborot oqimi ichra yashar ekan, turli-tuman voqea, hodisalar va jarayonlarning bir-biriga aloqadorligini, o'zaro munosabati mohiyatini tahlil etish, mushohada va mulohaza qilib ko'rish maqsadida ko'pdan ko‘p dalil va raqamlarga murojaat qiladi. Axborot tufayli nazariy bilimlar amaliyot bilan birlashadi.</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
          <w:rFonts w:cs="Times New Roman"/>
          <w:sz w:val="28"/>
          <w:szCs w:val="28"/>
          <w:lang w:val="uz-Cyrl-UZ"/>
        </w:rPr>
        <w:t>Axborot resurslarini oqilona tashkil etish va foydalanishda ular meh</w:t>
      </w:r>
      <w:r w:rsidRPr="00720B38">
        <w:rPr>
          <w:rStyle w:val="1"/>
          <w:rFonts w:cs="Times New Roman"/>
          <w:sz w:val="28"/>
          <w:szCs w:val="28"/>
          <w:lang w:val="uz-Cyrl-UZ"/>
        </w:rPr>
        <w:softHyphen/>
        <w:t xml:space="preserve">nat, moddiy va energetik resurslar ekvivalenti sifatida namoyon bo'ladi. Ayni paytda axborot — bu boshqa barcha resurslardan oqilona va </w:t>
      </w:r>
      <w:r w:rsidRPr="00720B38">
        <w:rPr>
          <w:rStyle w:val="1"/>
          <w:rFonts w:cs="Times New Roman"/>
          <w:sz w:val="28"/>
          <w:szCs w:val="28"/>
          <w:lang w:val="uz-Cyrl-UZ"/>
        </w:rPr>
        <w:lastRenderedPageBreak/>
        <w:t>samarali foydalanish hamda ularni asrab-avaylashga ko'maklashuvchi yagona resurs turidir.</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
          <w:rFonts w:cs="Times New Roman"/>
          <w:color w:val="000000"/>
          <w:sz w:val="28"/>
          <w:szCs w:val="28"/>
          <w:lang w:val="uz-Cyrl-UZ"/>
        </w:rPr>
        <w:t xml:space="preserve">Axborot fondlari har bir insonga xizmat qilishi uchun yangi, zamonaviy vositalar kerak bo'ladi. Shuning uchun XX asr o'rtalariga kelib axborotni ishlash sohasida ko'p odamlar shug'ullana </w:t>
      </w:r>
      <w:r w:rsidRPr="00720B38">
        <w:rPr>
          <w:rStyle w:val="11pt1"/>
          <w:rFonts w:cs="Times New Roman"/>
          <w:color w:val="000000"/>
          <w:sz w:val="28"/>
          <w:szCs w:val="28"/>
          <w:lang w:val="uz-Cyrl-UZ"/>
        </w:rPr>
        <w:t>boshladi.</w:t>
      </w:r>
      <w:r w:rsidRPr="00720B38">
        <w:rPr>
          <w:rStyle w:val="1"/>
          <w:rFonts w:cs="Times New Roman"/>
          <w:color w:val="000000"/>
          <w:sz w:val="28"/>
          <w:szCs w:val="28"/>
          <w:lang w:val="uz-Cyrl-UZ"/>
        </w:rPr>
        <w:t xml:space="preserve">Axborot bilimlar manbayi sifatida jamiyat uchun strategik resurslarga </w:t>
      </w:r>
      <w:r w:rsidRPr="00720B38">
        <w:rPr>
          <w:rStyle w:val="11pt1"/>
          <w:rFonts w:cs="Times New Roman"/>
          <w:color w:val="000000"/>
          <w:sz w:val="28"/>
          <w:szCs w:val="28"/>
          <w:lang w:val="uz-Cyrl-UZ"/>
        </w:rPr>
        <w:t>aylandi.</w:t>
      </w:r>
      <w:r w:rsidRPr="00720B38">
        <w:rPr>
          <w:rStyle w:val="1"/>
          <w:rFonts w:cs="Times New Roman"/>
          <w:color w:val="000000"/>
          <w:sz w:val="28"/>
          <w:szCs w:val="28"/>
          <w:lang w:val="uz-Cyrl-UZ"/>
        </w:rPr>
        <w:t>Bu resurslardan samarali foydalanish esa jamiyatni axborotlash</w:t>
      </w:r>
      <w:r w:rsidRPr="00720B38">
        <w:rPr>
          <w:rStyle w:val="1"/>
          <w:rFonts w:cs="Times New Roman"/>
          <w:color w:val="000000"/>
          <w:sz w:val="28"/>
          <w:szCs w:val="28"/>
          <w:lang w:val="uz-Cyrl-UZ"/>
        </w:rPr>
        <w:softHyphen/>
        <w:t>tirish jarayoni bilan bog'liq.</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1pt"/>
          <w:color w:val="000000"/>
          <w:sz w:val="28"/>
          <w:szCs w:val="28"/>
          <w:lang w:val="uz-Cyrl-UZ"/>
        </w:rPr>
        <w:t xml:space="preserve">Axborotlashtirish jarayoni </w:t>
      </w:r>
      <w:r w:rsidRPr="00720B38">
        <w:rPr>
          <w:rStyle w:val="1"/>
          <w:rFonts w:cs="Times New Roman"/>
          <w:color w:val="000000"/>
          <w:sz w:val="28"/>
          <w:szCs w:val="28"/>
          <w:lang w:val="uz-Cyrl-UZ"/>
        </w:rPr>
        <w:t>deganda — inson faoliyatining muhim yo'nalishlarida olingan bilimlardan samarali foydalanish uchun ko'rilgan kopleks chora-tadbirlar tushuniladi.</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
          <w:rFonts w:cs="Times New Roman"/>
          <w:color w:val="000000"/>
          <w:sz w:val="28"/>
          <w:szCs w:val="28"/>
          <w:lang w:val="uz-Cyrl-UZ"/>
        </w:rPr>
        <w:t>Zamonaviy va samarali yechimlar topish uchun ko'plab, struktura jihatidan murakkab axborot tizimi yaratilmoqda, natijada, axborotlashtirish jarayonida ishtirok etuvchilar soni kun sayin ortib bormoqda. Bu jamiyat va moddiy ishlab chiqarish tarmoqlarining ko'plab mablag'larini shu sohaga jalb qilishga olib kelmoqda. Bu o'z navbatida insonlarni axborot resurslaridan ratsional foydalanish yo'llarini qidirishga majbur qilmoqda. Zamo</w:t>
      </w:r>
      <w:r w:rsidRPr="00720B38">
        <w:rPr>
          <w:rStyle w:val="1"/>
          <w:rFonts w:cs="Times New Roman"/>
          <w:color w:val="000000"/>
          <w:sz w:val="28"/>
          <w:szCs w:val="28"/>
          <w:lang w:val="uz-Cyrl-UZ"/>
        </w:rPr>
        <w:softHyphen/>
        <w:t>naviy sharoitda yangi axborot oqimi qanchalik tez ko'paysa, shu bilan birga ularning eskirish muddatlari ham tezlashmoqda, bu o'z navbatida, axborotni tanlash, unga erishish qiyinchiliklarini keltirib chiqarmoqda.</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
          <w:rFonts w:cs="Times New Roman"/>
          <w:color w:val="000000"/>
          <w:sz w:val="28"/>
          <w:szCs w:val="28"/>
          <w:lang w:val="uz-Cyrl-UZ"/>
        </w:rPr>
        <w:t>Har bir injener, xizmatchi, rahbarning o'z faoliyati davomida ko'plab qog'ozlarga bitilgan axborotni tahlil qilishiga to'g'ri keladi. Bu esa axborotga erishish uchun ko'plab vaqt sarflashga to'g'ri kelib, ishni tashkil qilish unumdorligiga salbiy ta’sir qiladi. Bunday muammolarni samarali yechish jamiyatni axborotlashtirish masalasini ko'ndalang qilib qo'ymoqda.</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1pt"/>
          <w:color w:val="000000"/>
          <w:sz w:val="28"/>
          <w:szCs w:val="28"/>
          <w:lang w:val="uz-Cyrl-UZ"/>
        </w:rPr>
        <w:t xml:space="preserve">Jamiyatni axborotlashtrish </w:t>
      </w:r>
      <w:r w:rsidRPr="00720B38">
        <w:rPr>
          <w:rStyle w:val="1"/>
          <w:rFonts w:cs="Times New Roman"/>
          <w:color w:val="000000"/>
          <w:sz w:val="28"/>
          <w:szCs w:val="28"/>
          <w:lang w:val="uz-Cyrl-UZ"/>
        </w:rPr>
        <w:t xml:space="preserve">— yuridik va jismoniy shaxslarning axborotga bo'lgan ehtiyojlarini qondirish uchun axborot resurslari, axborot texnologiyalari hamda axborot tizimlaridan foydalangan holda </w:t>
      </w:r>
      <w:r w:rsidRPr="00720B38">
        <w:rPr>
          <w:rStyle w:val="1"/>
          <w:rFonts w:cs="Times New Roman"/>
          <w:color w:val="000000"/>
          <w:sz w:val="28"/>
          <w:szCs w:val="28"/>
          <w:lang w:val="uz-Cyrl-UZ"/>
        </w:rPr>
        <w:lastRenderedPageBreak/>
        <w:t>sharoit yaratishning tashkiliy ijtimoiy-iqtisodiy va ilmiy-texnikaviy jarayonidir.</w:t>
      </w:r>
    </w:p>
    <w:p w:rsidR="00A365B6" w:rsidRPr="00720B38" w:rsidRDefault="00A365B6" w:rsidP="00164724">
      <w:pPr>
        <w:pStyle w:val="a3"/>
        <w:shd w:val="clear" w:color="auto" w:fill="auto"/>
        <w:spacing w:line="360" w:lineRule="auto"/>
        <w:ind w:right="20" w:firstLine="709"/>
        <w:rPr>
          <w:rFonts w:cs="Times New Roman"/>
          <w:spacing w:val="0"/>
          <w:sz w:val="28"/>
          <w:szCs w:val="28"/>
          <w:lang w:val="uz-Cyrl-UZ"/>
        </w:rPr>
      </w:pPr>
      <w:r w:rsidRPr="00720B38">
        <w:rPr>
          <w:rStyle w:val="1"/>
          <w:rFonts w:cs="Times New Roman"/>
          <w:color w:val="000000"/>
          <w:sz w:val="28"/>
          <w:szCs w:val="28"/>
          <w:lang w:val="uz-Cyrl-UZ"/>
        </w:rPr>
        <w:t>Jamiyatni axborotlashtrish jarayoni quyidagi qator muammolarning hal etilishini talab etadi:</w:t>
      </w:r>
    </w:p>
    <w:p w:rsidR="00A365B6" w:rsidRPr="00720B38" w:rsidRDefault="00A365B6" w:rsidP="00164724">
      <w:pPr>
        <w:pStyle w:val="a3"/>
        <w:numPr>
          <w:ilvl w:val="0"/>
          <w:numId w:val="3"/>
        </w:numPr>
        <w:shd w:val="clear" w:color="auto" w:fill="auto"/>
        <w:tabs>
          <w:tab w:val="clear" w:pos="1506"/>
          <w:tab w:val="num" w:pos="1134"/>
        </w:tabs>
        <w:spacing w:line="360" w:lineRule="auto"/>
        <w:ind w:left="0" w:right="20" w:firstLine="709"/>
        <w:rPr>
          <w:rFonts w:cs="Times New Roman"/>
          <w:spacing w:val="0"/>
          <w:sz w:val="28"/>
          <w:szCs w:val="28"/>
          <w:lang w:val="uz-Cyrl-UZ"/>
        </w:rPr>
      </w:pPr>
      <w:r w:rsidRPr="00720B38">
        <w:rPr>
          <w:rStyle w:val="1"/>
          <w:rFonts w:cs="Times New Roman"/>
          <w:color w:val="000000"/>
          <w:sz w:val="28"/>
          <w:szCs w:val="28"/>
          <w:lang w:val="uz-Cyrl-UZ"/>
        </w:rPr>
        <w:t xml:space="preserve">Hisoblash texnikasi vositalarini jamiyat faoliyatining </w:t>
      </w:r>
      <w:r w:rsidRPr="00720B38">
        <w:rPr>
          <w:rStyle w:val="1"/>
          <w:rFonts w:cs="Times New Roman"/>
          <w:sz w:val="28"/>
          <w:szCs w:val="28"/>
          <w:lang w:val="uz-Cyrl-UZ"/>
        </w:rPr>
        <w:t>barcha sohalarga</w:t>
      </w:r>
      <w:r w:rsidRPr="00720B38">
        <w:rPr>
          <w:rStyle w:val="1"/>
          <w:rFonts w:cs="Times New Roman"/>
          <w:color w:val="000000"/>
          <w:sz w:val="28"/>
          <w:szCs w:val="28"/>
          <w:lang w:val="uz-Cyrl-UZ"/>
        </w:rPr>
        <w:t xml:space="preserve"> tadbiq qilish.</w:t>
      </w:r>
    </w:p>
    <w:p w:rsidR="00A365B6" w:rsidRPr="00720B38" w:rsidRDefault="00A365B6" w:rsidP="00164724">
      <w:pPr>
        <w:pStyle w:val="a3"/>
        <w:numPr>
          <w:ilvl w:val="0"/>
          <w:numId w:val="3"/>
        </w:numPr>
        <w:shd w:val="clear" w:color="auto" w:fill="auto"/>
        <w:tabs>
          <w:tab w:val="clear" w:pos="1506"/>
          <w:tab w:val="left" w:pos="630"/>
          <w:tab w:val="num" w:pos="1134"/>
        </w:tabs>
        <w:spacing w:line="360" w:lineRule="auto"/>
        <w:ind w:left="0" w:right="20" w:firstLine="709"/>
        <w:rPr>
          <w:rStyle w:val="1"/>
          <w:rFonts w:cs="Times New Roman"/>
          <w:sz w:val="28"/>
          <w:szCs w:val="28"/>
          <w:lang w:val="uz-Cyrl-UZ"/>
        </w:rPr>
      </w:pPr>
      <w:r w:rsidRPr="00720B38">
        <w:rPr>
          <w:rStyle w:val="1"/>
          <w:rFonts w:cs="Times New Roman"/>
          <w:color w:val="000000"/>
          <w:sz w:val="28"/>
          <w:szCs w:val="28"/>
          <w:lang w:val="uz-Cyrl-UZ"/>
        </w:rPr>
        <w:t>Jamiyat a’zolarini hisoblash texnikasi vositalaridan samarali foydalanishga o'rgatish.</w:t>
      </w:r>
    </w:p>
    <w:p w:rsidR="00A365B6" w:rsidRPr="00482C0D" w:rsidRDefault="00A365B6" w:rsidP="00482C0D">
      <w:pPr>
        <w:pStyle w:val="a3"/>
        <w:numPr>
          <w:ilvl w:val="0"/>
          <w:numId w:val="3"/>
        </w:numPr>
        <w:shd w:val="clear" w:color="auto" w:fill="auto"/>
        <w:tabs>
          <w:tab w:val="clear" w:pos="1506"/>
          <w:tab w:val="left" w:pos="630"/>
          <w:tab w:val="num" w:pos="1134"/>
        </w:tabs>
        <w:spacing w:line="360" w:lineRule="auto"/>
        <w:ind w:left="0" w:right="20" w:firstLine="709"/>
        <w:rPr>
          <w:rStyle w:val="1"/>
          <w:rFonts w:cs="Times New Roman"/>
          <w:spacing w:val="0"/>
          <w:sz w:val="28"/>
          <w:szCs w:val="28"/>
          <w:shd w:val="clear" w:color="auto" w:fill="auto"/>
          <w:lang w:val="uz-Cyrl-UZ"/>
        </w:rPr>
      </w:pPr>
      <w:r w:rsidRPr="00720B38">
        <w:rPr>
          <w:rStyle w:val="1"/>
          <w:rFonts w:cs="Times New Roman"/>
          <w:color w:val="000000"/>
          <w:sz w:val="28"/>
          <w:szCs w:val="28"/>
          <w:lang w:val="uz-Cyrl-UZ"/>
        </w:rPr>
        <w:t>Jamiyat a’zolarining turli xil ehtiyojlarini qondirishda axborot resyrslaridan to'la va samarali foydalanishlarini ta’minlash.</w:t>
      </w:r>
      <w:r w:rsidR="00482C0D">
        <w:rPr>
          <w:rStyle w:val="aa"/>
          <w:rFonts w:cs="Times New Roman"/>
          <w:color w:val="000000"/>
          <w:sz w:val="28"/>
          <w:szCs w:val="28"/>
          <w:shd w:val="clear" w:color="auto" w:fill="FFFFFF"/>
          <w:lang w:val="uz-Cyrl-UZ"/>
        </w:rPr>
        <w:footnoteReference w:id="1"/>
      </w:r>
    </w:p>
    <w:p w:rsidR="00482C0D" w:rsidRPr="007A4E5E" w:rsidRDefault="00482C0D" w:rsidP="00482C0D">
      <w:pPr>
        <w:spacing w:after="0" w:line="360" w:lineRule="auto"/>
        <w:ind w:firstLine="709"/>
        <w:jc w:val="both"/>
        <w:rPr>
          <w:rFonts w:ascii="Times New Roman" w:eastAsia="Times New Roman" w:hAnsi="Times New Roman" w:cs="Times New Roman"/>
          <w:sz w:val="28"/>
          <w:szCs w:val="28"/>
          <w:lang w:val="en-US" w:eastAsia="ru-RU"/>
        </w:rPr>
      </w:pPr>
      <w:proofErr w:type="spellStart"/>
      <w:r w:rsidRPr="00482C0D">
        <w:rPr>
          <w:rFonts w:ascii="Times New Roman" w:eastAsia="Times New Roman" w:hAnsi="Times New Roman" w:cs="Times New Roman"/>
          <w:b/>
          <w:bCs/>
          <w:sz w:val="28"/>
          <w:szCs w:val="28"/>
          <w:lang w:val="en-US" w:eastAsia="ru-RU"/>
        </w:rPr>
        <w:t>Informatization</w:t>
      </w:r>
      <w:proofErr w:type="spellEnd"/>
      <w:r w:rsidRPr="00482C0D">
        <w:rPr>
          <w:rFonts w:ascii="Times New Roman" w:eastAsia="Times New Roman" w:hAnsi="Times New Roman" w:cs="Times New Roman"/>
          <w:sz w:val="28"/>
          <w:szCs w:val="28"/>
          <w:lang w:val="en-US" w:eastAsia="ru-RU"/>
        </w:rPr>
        <w:t xml:space="preserve"> or </w:t>
      </w:r>
      <w:proofErr w:type="spellStart"/>
      <w:r w:rsidRPr="00482C0D">
        <w:rPr>
          <w:rFonts w:ascii="Times New Roman" w:eastAsia="Times New Roman" w:hAnsi="Times New Roman" w:cs="Times New Roman"/>
          <w:sz w:val="28"/>
          <w:szCs w:val="28"/>
          <w:lang w:val="en-US" w:eastAsia="ru-RU"/>
        </w:rPr>
        <w:t>informatisation</w:t>
      </w:r>
      <w:proofErr w:type="spellEnd"/>
      <w:r w:rsidRPr="00482C0D">
        <w:rPr>
          <w:rFonts w:ascii="Times New Roman" w:eastAsia="Times New Roman" w:hAnsi="Times New Roman" w:cs="Times New Roman"/>
          <w:sz w:val="28"/>
          <w:szCs w:val="28"/>
          <w:lang w:val="en-US" w:eastAsia="ru-RU"/>
        </w:rPr>
        <w:t xml:space="preserve"> refers to the </w:t>
      </w:r>
      <w:proofErr w:type="gramStart"/>
      <w:r w:rsidRPr="00482C0D">
        <w:rPr>
          <w:rFonts w:ascii="Times New Roman" w:eastAsia="Times New Roman" w:hAnsi="Times New Roman" w:cs="Times New Roman"/>
          <w:sz w:val="28"/>
          <w:szCs w:val="28"/>
          <w:lang w:val="en-US" w:eastAsia="ru-RU"/>
        </w:rPr>
        <w:t>extent</w:t>
      </w:r>
      <w:proofErr w:type="gramEnd"/>
      <w:r w:rsidRPr="00482C0D">
        <w:rPr>
          <w:rFonts w:ascii="Times New Roman" w:eastAsia="Times New Roman" w:hAnsi="Times New Roman" w:cs="Times New Roman"/>
          <w:sz w:val="28"/>
          <w:szCs w:val="28"/>
          <w:lang w:val="en-US" w:eastAsia="ru-RU"/>
        </w:rPr>
        <w:t xml:space="preserve"> by which a geographical area, an economy or a society is becoming information-based, i.e., increase in size of its information labor force. Usage of the term was inspired by </w:t>
      </w:r>
      <w:hyperlink r:id="rId9" w:tooltip="Marc Porat" w:history="1">
        <w:r w:rsidRPr="00482C0D">
          <w:rPr>
            <w:rFonts w:ascii="Times New Roman" w:eastAsia="Times New Roman" w:hAnsi="Times New Roman" w:cs="Times New Roman"/>
            <w:color w:val="0000FF"/>
            <w:sz w:val="28"/>
            <w:szCs w:val="28"/>
            <w:u w:val="single"/>
            <w:lang w:val="en-US" w:eastAsia="ru-RU"/>
          </w:rPr>
          <w:t xml:space="preserve">Marc </w:t>
        </w:r>
        <w:proofErr w:type="spellStart"/>
        <w:r w:rsidRPr="00482C0D">
          <w:rPr>
            <w:rFonts w:ascii="Times New Roman" w:eastAsia="Times New Roman" w:hAnsi="Times New Roman" w:cs="Times New Roman"/>
            <w:color w:val="0000FF"/>
            <w:sz w:val="28"/>
            <w:szCs w:val="28"/>
            <w:u w:val="single"/>
            <w:lang w:val="en-US" w:eastAsia="ru-RU"/>
          </w:rPr>
          <w:t>Porat</w:t>
        </w:r>
      </w:hyperlink>
      <w:r w:rsidRPr="00482C0D">
        <w:rPr>
          <w:rFonts w:ascii="Times New Roman" w:eastAsia="Times New Roman" w:hAnsi="Times New Roman" w:cs="Times New Roman"/>
          <w:sz w:val="28"/>
          <w:szCs w:val="28"/>
          <w:lang w:val="en-US" w:eastAsia="ru-RU"/>
        </w:rPr>
        <w:t>’s</w:t>
      </w:r>
      <w:proofErr w:type="spellEnd"/>
      <w:r w:rsidRPr="00482C0D">
        <w:rPr>
          <w:rFonts w:ascii="Times New Roman" w:eastAsia="Times New Roman" w:hAnsi="Times New Roman" w:cs="Times New Roman"/>
          <w:sz w:val="28"/>
          <w:szCs w:val="28"/>
          <w:lang w:val="en-US" w:eastAsia="ru-RU"/>
        </w:rPr>
        <w:t xml:space="preserve"> categories of ages of human civilization: the Agricultural Age, the Industrial Age and the Information Age. </w:t>
      </w:r>
      <w:proofErr w:type="spellStart"/>
      <w:r w:rsidRPr="00482C0D">
        <w:rPr>
          <w:rFonts w:ascii="Times New Roman" w:eastAsia="Times New Roman" w:hAnsi="Times New Roman" w:cs="Times New Roman"/>
          <w:sz w:val="28"/>
          <w:szCs w:val="28"/>
          <w:lang w:val="en-US" w:eastAsia="ru-RU"/>
        </w:rPr>
        <w:t>Informatization</w:t>
      </w:r>
      <w:proofErr w:type="spellEnd"/>
      <w:r w:rsidRPr="00482C0D">
        <w:rPr>
          <w:rFonts w:ascii="Times New Roman" w:eastAsia="Times New Roman" w:hAnsi="Times New Roman" w:cs="Times New Roman"/>
          <w:sz w:val="28"/>
          <w:szCs w:val="28"/>
          <w:lang w:val="en-US" w:eastAsia="ru-RU"/>
        </w:rPr>
        <w:t xml:space="preserve"> is to the Information Age what industrialization was to the Industrial Age. </w:t>
      </w:r>
      <w:r w:rsidRPr="007A4E5E">
        <w:rPr>
          <w:rFonts w:ascii="Times New Roman" w:eastAsia="Times New Roman" w:hAnsi="Times New Roman" w:cs="Times New Roman"/>
          <w:sz w:val="28"/>
          <w:szCs w:val="28"/>
          <w:lang w:val="en-US" w:eastAsia="ru-RU"/>
        </w:rPr>
        <w:t>It has been stated that:</w:t>
      </w:r>
    </w:p>
    <w:p w:rsidR="00482C0D" w:rsidRPr="00482C0D" w:rsidRDefault="00482C0D" w:rsidP="00482C0D">
      <w:pPr>
        <w:spacing w:after="0" w:line="360" w:lineRule="auto"/>
        <w:ind w:firstLine="709"/>
        <w:jc w:val="both"/>
        <w:rPr>
          <w:rFonts w:ascii="Times New Roman" w:eastAsia="Times New Roman" w:hAnsi="Times New Roman" w:cs="Times New Roman"/>
          <w:sz w:val="28"/>
          <w:szCs w:val="28"/>
          <w:lang w:val="en-US" w:eastAsia="ru-RU"/>
        </w:rPr>
      </w:pPr>
      <w:r w:rsidRPr="00482C0D">
        <w:rPr>
          <w:rFonts w:ascii="Times New Roman" w:eastAsia="Times New Roman" w:hAnsi="Times New Roman" w:cs="Times New Roman"/>
          <w:sz w:val="28"/>
          <w:szCs w:val="28"/>
          <w:lang w:val="en-US" w:eastAsia="ru-RU"/>
        </w:rPr>
        <w:t xml:space="preserve">The Agricultural Age has brought about the </w:t>
      </w:r>
      <w:proofErr w:type="spellStart"/>
      <w:r w:rsidRPr="00482C0D">
        <w:rPr>
          <w:rFonts w:ascii="Times New Roman" w:eastAsia="Times New Roman" w:hAnsi="Times New Roman" w:cs="Times New Roman"/>
          <w:sz w:val="28"/>
          <w:szCs w:val="28"/>
          <w:lang w:val="en-US" w:eastAsia="ru-RU"/>
        </w:rPr>
        <w:t>agriculturization</w:t>
      </w:r>
      <w:proofErr w:type="spellEnd"/>
      <w:r w:rsidRPr="00482C0D">
        <w:rPr>
          <w:rFonts w:ascii="Times New Roman" w:eastAsia="Times New Roman" w:hAnsi="Times New Roman" w:cs="Times New Roman"/>
          <w:sz w:val="28"/>
          <w:szCs w:val="28"/>
          <w:lang w:val="en-US" w:eastAsia="ru-RU"/>
        </w:rPr>
        <w:t xml:space="preserve"> of the planet. The Industrial Age has caused among other things the industrialization of agriculture. The Information Age has resulted to the </w:t>
      </w:r>
      <w:proofErr w:type="spellStart"/>
      <w:r w:rsidRPr="00482C0D">
        <w:rPr>
          <w:rFonts w:ascii="Times New Roman" w:eastAsia="Times New Roman" w:hAnsi="Times New Roman" w:cs="Times New Roman"/>
          <w:sz w:val="28"/>
          <w:szCs w:val="28"/>
          <w:lang w:val="en-US" w:eastAsia="ru-RU"/>
        </w:rPr>
        <w:t>informatization</w:t>
      </w:r>
      <w:proofErr w:type="spellEnd"/>
      <w:r w:rsidRPr="00482C0D">
        <w:rPr>
          <w:rFonts w:ascii="Times New Roman" w:eastAsia="Times New Roman" w:hAnsi="Times New Roman" w:cs="Times New Roman"/>
          <w:sz w:val="28"/>
          <w:szCs w:val="28"/>
          <w:lang w:val="en-US" w:eastAsia="ru-RU"/>
        </w:rPr>
        <w:t xml:space="preserve"> of the agricultural industry (</w:t>
      </w:r>
      <w:proofErr w:type="spellStart"/>
      <w:r w:rsidRPr="00482C0D">
        <w:rPr>
          <w:rFonts w:ascii="Times New Roman" w:eastAsia="Times New Roman" w:hAnsi="Times New Roman" w:cs="Times New Roman"/>
          <w:sz w:val="28"/>
          <w:szCs w:val="28"/>
          <w:lang w:val="en-US" w:eastAsia="ru-RU"/>
        </w:rPr>
        <w:t>Flor</w:t>
      </w:r>
      <w:proofErr w:type="spellEnd"/>
      <w:r w:rsidRPr="00482C0D">
        <w:rPr>
          <w:rFonts w:ascii="Times New Roman" w:eastAsia="Times New Roman" w:hAnsi="Times New Roman" w:cs="Times New Roman"/>
          <w:sz w:val="28"/>
          <w:szCs w:val="28"/>
          <w:lang w:val="en-US" w:eastAsia="ru-RU"/>
        </w:rPr>
        <w:t>, 1993).</w:t>
      </w:r>
    </w:p>
    <w:p w:rsidR="00482C0D" w:rsidRPr="00482C0D" w:rsidRDefault="00482C0D" w:rsidP="00482C0D">
      <w:pPr>
        <w:spacing w:after="0" w:line="360" w:lineRule="auto"/>
        <w:ind w:firstLine="709"/>
        <w:jc w:val="both"/>
        <w:rPr>
          <w:rFonts w:ascii="Times New Roman" w:eastAsia="Times New Roman" w:hAnsi="Times New Roman" w:cs="Times New Roman"/>
          <w:sz w:val="28"/>
          <w:szCs w:val="28"/>
          <w:lang w:val="en-US" w:eastAsia="ru-RU"/>
        </w:rPr>
      </w:pPr>
      <w:r w:rsidRPr="00482C0D">
        <w:rPr>
          <w:rFonts w:ascii="Times New Roman" w:eastAsia="Times New Roman" w:hAnsi="Times New Roman" w:cs="Times New Roman"/>
          <w:sz w:val="28"/>
          <w:szCs w:val="28"/>
          <w:lang w:val="en-US" w:eastAsia="ru-RU"/>
        </w:rPr>
        <w:t xml:space="preserve">The term has mostly been used within the context of national development. </w:t>
      </w:r>
      <w:hyperlink r:id="rId10" w:tooltip="Everett Rogers" w:history="1">
        <w:r w:rsidRPr="00482C0D">
          <w:rPr>
            <w:rFonts w:ascii="Times New Roman" w:eastAsia="Times New Roman" w:hAnsi="Times New Roman" w:cs="Times New Roman"/>
            <w:color w:val="0000FF"/>
            <w:sz w:val="28"/>
            <w:szCs w:val="28"/>
            <w:u w:val="single"/>
            <w:lang w:val="en-US" w:eastAsia="ru-RU"/>
          </w:rPr>
          <w:t>Everett Rogers</w:t>
        </w:r>
      </w:hyperlink>
      <w:r w:rsidRPr="00482C0D">
        <w:rPr>
          <w:rFonts w:ascii="Times New Roman" w:eastAsia="Times New Roman" w:hAnsi="Times New Roman" w:cs="Times New Roman"/>
          <w:sz w:val="28"/>
          <w:szCs w:val="28"/>
          <w:lang w:val="en-US" w:eastAsia="ru-RU"/>
        </w:rPr>
        <w:t xml:space="preserve"> (</w:t>
      </w:r>
      <w:hyperlink r:id="rId11" w:anchor="Rogers2000" w:history="1">
        <w:r w:rsidRPr="00482C0D">
          <w:rPr>
            <w:rFonts w:ascii="Times New Roman" w:eastAsia="Times New Roman" w:hAnsi="Times New Roman" w:cs="Times New Roman"/>
            <w:color w:val="0000FF"/>
            <w:sz w:val="28"/>
            <w:szCs w:val="28"/>
            <w:u w:val="single"/>
            <w:lang w:val="en-US" w:eastAsia="ru-RU"/>
          </w:rPr>
          <w:t>2000</w:t>
        </w:r>
      </w:hyperlink>
      <w:r w:rsidRPr="00482C0D">
        <w:rPr>
          <w:rFonts w:ascii="Times New Roman" w:eastAsia="Times New Roman" w:hAnsi="Times New Roman" w:cs="Times New Roman"/>
          <w:sz w:val="28"/>
          <w:szCs w:val="28"/>
          <w:lang w:val="en-US" w:eastAsia="ru-RU"/>
        </w:rPr>
        <w:t xml:space="preserve">) defines </w:t>
      </w:r>
      <w:proofErr w:type="spellStart"/>
      <w:r w:rsidRPr="00482C0D">
        <w:rPr>
          <w:rFonts w:ascii="Times New Roman" w:eastAsia="Times New Roman" w:hAnsi="Times New Roman" w:cs="Times New Roman"/>
          <w:sz w:val="28"/>
          <w:szCs w:val="28"/>
          <w:lang w:val="en-US" w:eastAsia="ru-RU"/>
        </w:rPr>
        <w:t>informatization</w:t>
      </w:r>
      <w:proofErr w:type="spellEnd"/>
      <w:r w:rsidRPr="00482C0D">
        <w:rPr>
          <w:rFonts w:ascii="Times New Roman" w:eastAsia="Times New Roman" w:hAnsi="Times New Roman" w:cs="Times New Roman"/>
          <w:sz w:val="28"/>
          <w:szCs w:val="28"/>
          <w:lang w:val="en-US" w:eastAsia="ru-RU"/>
        </w:rPr>
        <w:t xml:space="preserve"> as the process through which new communication technologies are used as a means for furthering development as a nation becomes more and more an </w:t>
      </w:r>
      <w:hyperlink r:id="rId12" w:tooltip="Information society" w:history="1">
        <w:r w:rsidRPr="00482C0D">
          <w:rPr>
            <w:rFonts w:ascii="Times New Roman" w:eastAsia="Times New Roman" w:hAnsi="Times New Roman" w:cs="Times New Roman"/>
            <w:color w:val="0000FF"/>
            <w:sz w:val="28"/>
            <w:szCs w:val="28"/>
            <w:u w:val="single"/>
            <w:lang w:val="en-US" w:eastAsia="ru-RU"/>
          </w:rPr>
          <w:t>information society</w:t>
        </w:r>
      </w:hyperlink>
      <w:r w:rsidRPr="00482C0D">
        <w:rPr>
          <w:rFonts w:ascii="Times New Roman" w:eastAsia="Times New Roman" w:hAnsi="Times New Roman" w:cs="Times New Roman"/>
          <w:sz w:val="28"/>
          <w:szCs w:val="28"/>
          <w:lang w:val="en-US" w:eastAsia="ru-RU"/>
        </w:rPr>
        <w:t xml:space="preserve">. However, some observers, such as Alexander </w:t>
      </w:r>
      <w:proofErr w:type="spellStart"/>
      <w:r w:rsidRPr="00482C0D">
        <w:rPr>
          <w:rFonts w:ascii="Times New Roman" w:eastAsia="Times New Roman" w:hAnsi="Times New Roman" w:cs="Times New Roman"/>
          <w:sz w:val="28"/>
          <w:szCs w:val="28"/>
          <w:lang w:val="en-US" w:eastAsia="ru-RU"/>
        </w:rPr>
        <w:t>Flor</w:t>
      </w:r>
      <w:proofErr w:type="spellEnd"/>
      <w:r w:rsidRPr="00482C0D">
        <w:rPr>
          <w:rFonts w:ascii="Times New Roman" w:eastAsia="Times New Roman" w:hAnsi="Times New Roman" w:cs="Times New Roman"/>
          <w:sz w:val="28"/>
          <w:szCs w:val="28"/>
          <w:lang w:val="en-US" w:eastAsia="ru-RU"/>
        </w:rPr>
        <w:t xml:space="preserve"> (</w:t>
      </w:r>
      <w:hyperlink r:id="rId13" w:anchor="Flor1986" w:history="1">
        <w:r w:rsidRPr="00482C0D">
          <w:rPr>
            <w:rFonts w:ascii="Times New Roman" w:eastAsia="Times New Roman" w:hAnsi="Times New Roman" w:cs="Times New Roman"/>
            <w:color w:val="0000FF"/>
            <w:sz w:val="28"/>
            <w:szCs w:val="28"/>
            <w:u w:val="single"/>
            <w:lang w:val="en-US" w:eastAsia="ru-RU"/>
          </w:rPr>
          <w:t>1986</w:t>
        </w:r>
      </w:hyperlink>
      <w:r w:rsidRPr="00482C0D">
        <w:rPr>
          <w:rFonts w:ascii="Times New Roman" w:eastAsia="Times New Roman" w:hAnsi="Times New Roman" w:cs="Times New Roman"/>
          <w:sz w:val="28"/>
          <w:szCs w:val="28"/>
          <w:lang w:val="en-US" w:eastAsia="ru-RU"/>
        </w:rPr>
        <w:t xml:space="preserve">) have cautioned about the negative impact of </w:t>
      </w:r>
      <w:proofErr w:type="spellStart"/>
      <w:r w:rsidRPr="00482C0D">
        <w:rPr>
          <w:rFonts w:ascii="Times New Roman" w:eastAsia="Times New Roman" w:hAnsi="Times New Roman" w:cs="Times New Roman"/>
          <w:sz w:val="28"/>
          <w:szCs w:val="28"/>
          <w:lang w:val="en-US" w:eastAsia="ru-RU"/>
        </w:rPr>
        <w:t>informatization</w:t>
      </w:r>
      <w:proofErr w:type="spellEnd"/>
      <w:r w:rsidRPr="00482C0D">
        <w:rPr>
          <w:rFonts w:ascii="Times New Roman" w:eastAsia="Times New Roman" w:hAnsi="Times New Roman" w:cs="Times New Roman"/>
          <w:sz w:val="28"/>
          <w:szCs w:val="28"/>
          <w:lang w:val="en-US" w:eastAsia="ru-RU"/>
        </w:rPr>
        <w:t xml:space="preserve"> on traditional societies.</w:t>
      </w:r>
    </w:p>
    <w:p w:rsidR="00482C0D" w:rsidRPr="00482C0D" w:rsidRDefault="00482C0D" w:rsidP="00482C0D">
      <w:pPr>
        <w:spacing w:after="0" w:line="360" w:lineRule="auto"/>
        <w:ind w:firstLine="709"/>
        <w:jc w:val="both"/>
        <w:rPr>
          <w:rFonts w:ascii="Times New Roman" w:eastAsia="Times New Roman" w:hAnsi="Times New Roman" w:cs="Times New Roman"/>
          <w:sz w:val="28"/>
          <w:szCs w:val="28"/>
          <w:lang w:val="en-US" w:eastAsia="ru-RU"/>
        </w:rPr>
      </w:pPr>
      <w:r w:rsidRPr="00482C0D">
        <w:rPr>
          <w:rFonts w:ascii="Times New Roman" w:eastAsia="Times New Roman" w:hAnsi="Times New Roman" w:cs="Times New Roman"/>
          <w:sz w:val="28"/>
          <w:szCs w:val="28"/>
          <w:lang w:val="en-US" w:eastAsia="ru-RU"/>
        </w:rPr>
        <w:t xml:space="preserve">Recently, the </w:t>
      </w:r>
      <w:hyperlink r:id="rId14" w:tooltip="Technological determinism" w:history="1">
        <w:r w:rsidRPr="00482C0D">
          <w:rPr>
            <w:rFonts w:ascii="Times New Roman" w:eastAsia="Times New Roman" w:hAnsi="Times New Roman" w:cs="Times New Roman"/>
            <w:color w:val="0000FF"/>
            <w:sz w:val="28"/>
            <w:szCs w:val="28"/>
            <w:u w:val="single"/>
            <w:lang w:val="en-US" w:eastAsia="ru-RU"/>
          </w:rPr>
          <w:t>technological determinism</w:t>
        </w:r>
      </w:hyperlink>
      <w:r w:rsidRPr="00482C0D">
        <w:rPr>
          <w:rFonts w:ascii="Times New Roman" w:eastAsia="Times New Roman" w:hAnsi="Times New Roman" w:cs="Times New Roman"/>
          <w:sz w:val="28"/>
          <w:szCs w:val="28"/>
          <w:lang w:val="en-US" w:eastAsia="ru-RU"/>
        </w:rPr>
        <w:t xml:space="preserve"> dimension has been highlighted in </w:t>
      </w:r>
      <w:proofErr w:type="spellStart"/>
      <w:r w:rsidRPr="00482C0D">
        <w:rPr>
          <w:rFonts w:ascii="Times New Roman" w:eastAsia="Times New Roman" w:hAnsi="Times New Roman" w:cs="Times New Roman"/>
          <w:sz w:val="28"/>
          <w:szCs w:val="28"/>
          <w:lang w:val="en-US" w:eastAsia="ru-RU"/>
        </w:rPr>
        <w:t>informatization</w:t>
      </w:r>
      <w:proofErr w:type="spellEnd"/>
      <w:r w:rsidRPr="00482C0D">
        <w:rPr>
          <w:rFonts w:ascii="Times New Roman" w:eastAsia="Times New Roman" w:hAnsi="Times New Roman" w:cs="Times New Roman"/>
          <w:sz w:val="28"/>
          <w:szCs w:val="28"/>
          <w:lang w:val="en-US" w:eastAsia="ru-RU"/>
        </w:rPr>
        <w:t xml:space="preserve">. </w:t>
      </w:r>
      <w:hyperlink r:id="rId15" w:tooltip="Randy Kluver (page does not exist)" w:history="1">
        <w:r w:rsidRPr="00482C0D">
          <w:rPr>
            <w:rFonts w:ascii="Times New Roman" w:eastAsia="Times New Roman" w:hAnsi="Times New Roman" w:cs="Times New Roman"/>
            <w:color w:val="0000FF"/>
            <w:sz w:val="28"/>
            <w:szCs w:val="28"/>
            <w:u w:val="single"/>
            <w:lang w:val="en-US" w:eastAsia="ru-RU"/>
          </w:rPr>
          <w:t xml:space="preserve">Randy </w:t>
        </w:r>
        <w:proofErr w:type="spellStart"/>
        <w:r w:rsidRPr="00482C0D">
          <w:rPr>
            <w:rFonts w:ascii="Times New Roman" w:eastAsia="Times New Roman" w:hAnsi="Times New Roman" w:cs="Times New Roman"/>
            <w:color w:val="0000FF"/>
            <w:sz w:val="28"/>
            <w:szCs w:val="28"/>
            <w:u w:val="single"/>
            <w:lang w:val="en-US" w:eastAsia="ru-RU"/>
          </w:rPr>
          <w:t>Kluver</w:t>
        </w:r>
        <w:proofErr w:type="spellEnd"/>
      </w:hyperlink>
      <w:r w:rsidRPr="00482C0D">
        <w:rPr>
          <w:rFonts w:ascii="Times New Roman" w:eastAsia="Times New Roman" w:hAnsi="Times New Roman" w:cs="Times New Roman"/>
          <w:sz w:val="28"/>
          <w:szCs w:val="28"/>
          <w:lang w:val="en-US" w:eastAsia="ru-RU"/>
        </w:rPr>
        <w:t xml:space="preserve"> of Texas A&amp;M University defines </w:t>
      </w:r>
      <w:proofErr w:type="spellStart"/>
      <w:r w:rsidRPr="00482C0D">
        <w:rPr>
          <w:rFonts w:ascii="Times New Roman" w:eastAsia="Times New Roman" w:hAnsi="Times New Roman" w:cs="Times New Roman"/>
          <w:sz w:val="28"/>
          <w:szCs w:val="28"/>
          <w:lang w:val="en-US" w:eastAsia="ru-RU"/>
        </w:rPr>
        <w:t>informatization</w:t>
      </w:r>
      <w:proofErr w:type="spellEnd"/>
      <w:r w:rsidRPr="00482C0D">
        <w:rPr>
          <w:rFonts w:ascii="Times New Roman" w:eastAsia="Times New Roman" w:hAnsi="Times New Roman" w:cs="Times New Roman"/>
          <w:sz w:val="28"/>
          <w:szCs w:val="28"/>
          <w:lang w:val="en-US" w:eastAsia="ru-RU"/>
        </w:rPr>
        <w:t xml:space="preserve"> as the process primarily by which information technologies, </w:t>
      </w:r>
      <w:r w:rsidRPr="00482C0D">
        <w:rPr>
          <w:rFonts w:ascii="Times New Roman" w:eastAsia="Times New Roman" w:hAnsi="Times New Roman" w:cs="Times New Roman"/>
          <w:sz w:val="28"/>
          <w:szCs w:val="28"/>
          <w:lang w:val="en-US" w:eastAsia="ru-RU"/>
        </w:rPr>
        <w:lastRenderedPageBreak/>
        <w:t xml:space="preserve">such as the World Wide Web and other communication technologies, have transformed economic and social relations to such an extent that cultural and economic barriers are minimized. </w:t>
      </w:r>
      <w:proofErr w:type="spellStart"/>
      <w:r w:rsidRPr="00482C0D">
        <w:rPr>
          <w:rFonts w:ascii="Times New Roman" w:eastAsia="Times New Roman" w:hAnsi="Times New Roman" w:cs="Times New Roman"/>
          <w:sz w:val="28"/>
          <w:szCs w:val="28"/>
          <w:lang w:val="en-US" w:eastAsia="ru-RU"/>
        </w:rPr>
        <w:t>Kluver</w:t>
      </w:r>
      <w:proofErr w:type="spellEnd"/>
      <w:r w:rsidRPr="00482C0D">
        <w:rPr>
          <w:rFonts w:ascii="Times New Roman" w:eastAsia="Times New Roman" w:hAnsi="Times New Roman" w:cs="Times New Roman"/>
          <w:sz w:val="28"/>
          <w:szCs w:val="28"/>
          <w:lang w:val="en-US" w:eastAsia="ru-RU"/>
        </w:rPr>
        <w:t xml:space="preserve"> expands the concept to encompass the civic and cultural arenas. He believes that it is a process whereby information and communication technologies shape cultural and civic discourse.</w:t>
      </w:r>
    </w:p>
    <w:p w:rsidR="00482C0D" w:rsidRPr="00482C0D" w:rsidRDefault="009B765F" w:rsidP="00482C0D">
      <w:pPr>
        <w:spacing w:after="0" w:line="360" w:lineRule="auto"/>
        <w:ind w:firstLine="709"/>
        <w:jc w:val="both"/>
        <w:rPr>
          <w:rFonts w:ascii="Times New Roman" w:eastAsia="Times New Roman" w:hAnsi="Times New Roman" w:cs="Times New Roman"/>
          <w:sz w:val="28"/>
          <w:szCs w:val="28"/>
          <w:lang w:val="en-US" w:eastAsia="ru-RU"/>
        </w:rPr>
      </w:pPr>
      <w:hyperlink r:id="rId16" w:tooltip="G. Wang (page does not exist)" w:history="1">
        <w:r w:rsidR="00482C0D" w:rsidRPr="00482C0D">
          <w:rPr>
            <w:rFonts w:ascii="Times New Roman" w:eastAsia="Times New Roman" w:hAnsi="Times New Roman" w:cs="Times New Roman"/>
            <w:color w:val="0000FF"/>
            <w:sz w:val="28"/>
            <w:szCs w:val="28"/>
            <w:u w:val="single"/>
            <w:lang w:val="en-US" w:eastAsia="ru-RU"/>
          </w:rPr>
          <w:t>G. Wang</w:t>
        </w:r>
      </w:hyperlink>
      <w:r w:rsidR="00482C0D" w:rsidRPr="00482C0D">
        <w:rPr>
          <w:rFonts w:ascii="Times New Roman" w:eastAsia="Times New Roman" w:hAnsi="Times New Roman" w:cs="Times New Roman"/>
          <w:sz w:val="28"/>
          <w:szCs w:val="28"/>
          <w:lang w:val="en-US" w:eastAsia="ru-RU"/>
        </w:rPr>
        <w:t xml:space="preserve"> describes the same phenomenon which she calls "</w:t>
      </w:r>
      <w:proofErr w:type="spellStart"/>
      <w:r w:rsidR="00482C0D" w:rsidRPr="00482C0D">
        <w:rPr>
          <w:rFonts w:ascii="Times New Roman" w:eastAsia="Times New Roman" w:hAnsi="Times New Roman" w:cs="Times New Roman"/>
          <w:sz w:val="28"/>
          <w:szCs w:val="28"/>
          <w:lang w:val="en-US" w:eastAsia="ru-RU"/>
        </w:rPr>
        <w:t>informatization</w:t>
      </w:r>
      <w:proofErr w:type="spellEnd"/>
      <w:r w:rsidR="00482C0D" w:rsidRPr="00482C0D">
        <w:rPr>
          <w:rFonts w:ascii="Times New Roman" w:eastAsia="Times New Roman" w:hAnsi="Times New Roman" w:cs="Times New Roman"/>
          <w:sz w:val="28"/>
          <w:szCs w:val="28"/>
          <w:lang w:val="en-US" w:eastAsia="ru-RU"/>
        </w:rPr>
        <w:t xml:space="preserve">" as a "process" of change that features (a) the use of </w:t>
      </w:r>
      <w:proofErr w:type="spellStart"/>
      <w:r w:rsidR="00482C0D" w:rsidRPr="00482C0D">
        <w:rPr>
          <w:rFonts w:ascii="Times New Roman" w:eastAsia="Times New Roman" w:hAnsi="Times New Roman" w:cs="Times New Roman"/>
          <w:sz w:val="28"/>
          <w:szCs w:val="28"/>
          <w:lang w:val="en-US" w:eastAsia="ru-RU"/>
        </w:rPr>
        <w:t>informatization</w:t>
      </w:r>
      <w:proofErr w:type="spellEnd"/>
      <w:r w:rsidR="00482C0D" w:rsidRPr="00482C0D">
        <w:rPr>
          <w:rFonts w:ascii="Times New Roman" w:eastAsia="Times New Roman" w:hAnsi="Times New Roman" w:cs="Times New Roman"/>
          <w:sz w:val="28"/>
          <w:szCs w:val="28"/>
          <w:lang w:val="en-US" w:eastAsia="ru-RU"/>
        </w:rPr>
        <w:t xml:space="preserve"> and IT (information technologies) to such an extent that they become the dominant forces in commanding economic, political, social and cultural development; and (b) unprecedented growth in the speed, quantity, and popularity of information production and distribution."</w:t>
      </w:r>
    </w:p>
    <w:p w:rsidR="00A365B6" w:rsidRPr="00720B38" w:rsidRDefault="00A365B6" w:rsidP="00164724">
      <w:pPr>
        <w:pStyle w:val="a3"/>
        <w:shd w:val="clear" w:color="auto" w:fill="auto"/>
        <w:spacing w:line="360" w:lineRule="auto"/>
        <w:ind w:right="40" w:firstLine="709"/>
        <w:rPr>
          <w:rFonts w:cs="Times New Roman"/>
          <w:spacing w:val="0"/>
          <w:sz w:val="28"/>
          <w:szCs w:val="28"/>
          <w:lang w:val="uz-Cyrl-UZ"/>
        </w:rPr>
      </w:pPr>
      <w:r w:rsidRPr="00720B38">
        <w:rPr>
          <w:rStyle w:val="11pt"/>
          <w:color w:val="000000"/>
          <w:sz w:val="28"/>
          <w:szCs w:val="28"/>
          <w:lang w:val="uz-Cyrl-UZ"/>
        </w:rPr>
        <w:t xml:space="preserve">Axborotlashgan jamiyat </w:t>
      </w:r>
      <w:r w:rsidRPr="00720B38">
        <w:rPr>
          <w:rStyle w:val="1"/>
          <w:rFonts w:cs="Times New Roman"/>
          <w:color w:val="000000"/>
          <w:sz w:val="28"/>
          <w:szCs w:val="28"/>
          <w:lang w:val="uz-Cyrl-UZ"/>
        </w:rPr>
        <w:t>— ko‘pchilik ishlovchilarning axborot, ayniqsa uning oliy shakli bo'lmish bilimlarni ishlab chiqarish, saqlash qayta ishlash va amalga oshirish bilan band bo'lgan jamiyatidir.</w:t>
      </w:r>
    </w:p>
    <w:p w:rsidR="00A365B6" w:rsidRPr="00720B38" w:rsidRDefault="00A365B6" w:rsidP="00164724">
      <w:pPr>
        <w:pStyle w:val="a3"/>
        <w:shd w:val="clear" w:color="auto" w:fill="auto"/>
        <w:spacing w:line="360" w:lineRule="auto"/>
        <w:ind w:right="40" w:firstLine="709"/>
        <w:rPr>
          <w:rFonts w:cs="Times New Roman"/>
          <w:spacing w:val="0"/>
          <w:sz w:val="28"/>
          <w:szCs w:val="28"/>
          <w:lang w:val="uz-Cyrl-UZ"/>
        </w:rPr>
      </w:pPr>
      <w:r w:rsidRPr="00720B38">
        <w:rPr>
          <w:rStyle w:val="1"/>
          <w:rFonts w:cs="Times New Roman"/>
          <w:color w:val="000000"/>
          <w:sz w:val="28"/>
          <w:szCs w:val="28"/>
          <w:lang w:val="uz-Cyrl-UZ"/>
        </w:rPr>
        <w:t>Axborotlashgan jamiyatning o‘ziga xos jihatlari quyidagilarda namoyon bo‘ladi:</w:t>
      </w:r>
    </w:p>
    <w:p w:rsidR="00A365B6" w:rsidRPr="00720B38" w:rsidRDefault="00A365B6" w:rsidP="00164724">
      <w:pPr>
        <w:pStyle w:val="a3"/>
        <w:numPr>
          <w:ilvl w:val="0"/>
          <w:numId w:val="2"/>
        </w:numPr>
        <w:shd w:val="clear" w:color="auto" w:fill="auto"/>
        <w:tabs>
          <w:tab w:val="left" w:pos="559"/>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axborot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iqtisodiyotining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rivojlanishi</w:t>
      </w:r>
      <w:proofErr w:type="spellEnd"/>
      <w:r w:rsidRPr="00720B38">
        <w:rPr>
          <w:rStyle w:val="1"/>
          <w:rFonts w:cs="Times New Roman"/>
          <w:color w:val="000000"/>
          <w:sz w:val="28"/>
          <w:szCs w:val="28"/>
        </w:rPr>
        <w:t>;</w:t>
      </w:r>
    </w:p>
    <w:p w:rsidR="00A365B6" w:rsidRPr="00720B38" w:rsidRDefault="00A365B6" w:rsidP="00164724">
      <w:pPr>
        <w:pStyle w:val="a3"/>
        <w:numPr>
          <w:ilvl w:val="0"/>
          <w:numId w:val="2"/>
        </w:numPr>
        <w:shd w:val="clear" w:color="auto" w:fill="auto"/>
        <w:tabs>
          <w:tab w:val="left" w:pos="559"/>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axborot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tangligini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bartaraf</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etish</w:t>
      </w:r>
      <w:proofErr w:type="spellEnd"/>
      <w:r w:rsidRPr="00720B38">
        <w:rPr>
          <w:rStyle w:val="1"/>
          <w:rFonts w:cs="Times New Roman"/>
          <w:color w:val="000000"/>
          <w:sz w:val="28"/>
          <w:szCs w:val="28"/>
        </w:rPr>
        <w:t>;</w:t>
      </w:r>
    </w:p>
    <w:p w:rsidR="00A365B6" w:rsidRPr="00720B38" w:rsidRDefault="00A365B6" w:rsidP="00164724">
      <w:pPr>
        <w:pStyle w:val="a3"/>
        <w:numPr>
          <w:ilvl w:val="0"/>
          <w:numId w:val="2"/>
        </w:numPr>
        <w:shd w:val="clear" w:color="auto" w:fill="auto"/>
        <w:tabs>
          <w:tab w:val="left" w:pos="559"/>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axborot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texnologiyasining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globalligiga</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erishish</w:t>
      </w:r>
      <w:proofErr w:type="spellEnd"/>
      <w:r w:rsidRPr="00720B38">
        <w:rPr>
          <w:rStyle w:val="1"/>
          <w:rFonts w:cs="Times New Roman"/>
          <w:color w:val="000000"/>
          <w:sz w:val="28"/>
          <w:szCs w:val="28"/>
        </w:rPr>
        <w:t>;</w:t>
      </w:r>
    </w:p>
    <w:p w:rsidR="00A365B6" w:rsidRPr="00720B38" w:rsidRDefault="00A365B6" w:rsidP="00164724">
      <w:pPr>
        <w:pStyle w:val="a3"/>
        <w:numPr>
          <w:ilvl w:val="0"/>
          <w:numId w:val="2"/>
        </w:numPr>
        <w:shd w:val="clear" w:color="auto" w:fill="auto"/>
        <w:tabs>
          <w:tab w:val="left" w:pos="564"/>
        </w:tabs>
        <w:spacing w:line="360" w:lineRule="auto"/>
        <w:ind w:left="0" w:firstLine="709"/>
        <w:rPr>
          <w:rFonts w:cs="Times New Roman"/>
          <w:spacing w:val="0"/>
          <w:sz w:val="28"/>
          <w:szCs w:val="28"/>
          <w:lang w:val="sv-SE"/>
        </w:rPr>
      </w:pPr>
      <w:r w:rsidRPr="00720B38">
        <w:rPr>
          <w:rStyle w:val="1"/>
          <w:rFonts w:cs="Times New Roman"/>
          <w:color w:val="000000"/>
          <w:sz w:val="28"/>
          <w:szCs w:val="28"/>
          <w:lang w:val="sv-SE"/>
        </w:rPr>
        <w:t>turli axborot resurslariga erkin kirib borilishi;</w:t>
      </w:r>
    </w:p>
    <w:p w:rsidR="00A365B6" w:rsidRPr="00720B38" w:rsidRDefault="00A365B6" w:rsidP="00164724">
      <w:pPr>
        <w:pStyle w:val="a3"/>
        <w:numPr>
          <w:ilvl w:val="0"/>
          <w:numId w:val="2"/>
        </w:numPr>
        <w:shd w:val="clear" w:color="auto" w:fill="auto"/>
        <w:tabs>
          <w:tab w:val="left" w:pos="564"/>
        </w:tabs>
        <w:spacing w:line="360" w:lineRule="auto"/>
        <w:ind w:left="0" w:firstLine="709"/>
        <w:rPr>
          <w:rFonts w:cs="Times New Roman"/>
          <w:spacing w:val="0"/>
          <w:sz w:val="28"/>
          <w:szCs w:val="28"/>
        </w:rPr>
      </w:pPr>
      <w:proofErr w:type="spellStart"/>
      <w:r w:rsidRPr="00720B38">
        <w:rPr>
          <w:rStyle w:val="1"/>
          <w:rFonts w:cs="Times New Roman"/>
          <w:color w:val="000000"/>
          <w:sz w:val="28"/>
          <w:szCs w:val="28"/>
        </w:rPr>
        <w:t>axborot</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resurslarining</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ustunligini</w:t>
      </w:r>
      <w:proofErr w:type="spellEnd"/>
      <w:r w:rsidRPr="00720B38">
        <w:rPr>
          <w:rStyle w:val="1"/>
          <w:rFonts w:cs="Times New Roman"/>
          <w:color w:val="000000"/>
          <w:sz w:val="28"/>
          <w:szCs w:val="28"/>
        </w:rPr>
        <w:t xml:space="preserve"> </w:t>
      </w:r>
      <w:proofErr w:type="spellStart"/>
      <w:r w:rsidRPr="00720B38">
        <w:rPr>
          <w:rStyle w:val="1"/>
          <w:rFonts w:cs="Times New Roman"/>
          <w:color w:val="000000"/>
          <w:sz w:val="28"/>
          <w:szCs w:val="28"/>
        </w:rPr>
        <w:t>ta’minlash</w:t>
      </w:r>
      <w:proofErr w:type="spellEnd"/>
      <w:r w:rsidRPr="00720B38">
        <w:rPr>
          <w:rStyle w:val="1"/>
          <w:rFonts w:cs="Times New Roman"/>
          <w:color w:val="000000"/>
          <w:sz w:val="28"/>
          <w:szCs w:val="28"/>
        </w:rPr>
        <w:t>;</w:t>
      </w:r>
    </w:p>
    <w:p w:rsidR="00A365B6" w:rsidRPr="00720B38" w:rsidRDefault="00A365B6" w:rsidP="00164724">
      <w:pPr>
        <w:pStyle w:val="a3"/>
        <w:numPr>
          <w:ilvl w:val="0"/>
          <w:numId w:val="2"/>
        </w:numPr>
        <w:shd w:val="clear" w:color="auto" w:fill="auto"/>
        <w:tabs>
          <w:tab w:val="left" w:pos="554"/>
        </w:tabs>
        <w:spacing w:line="360" w:lineRule="auto"/>
        <w:ind w:left="0" w:firstLine="709"/>
        <w:rPr>
          <w:rFonts w:cs="Times New Roman"/>
          <w:spacing w:val="0"/>
          <w:sz w:val="28"/>
          <w:szCs w:val="28"/>
          <w:lang w:val="en-US"/>
        </w:rPr>
      </w:pPr>
      <w:proofErr w:type="spellStart"/>
      <w:r w:rsidRPr="00720B38">
        <w:rPr>
          <w:rStyle w:val="1"/>
          <w:rFonts w:cs="Times New Roman"/>
          <w:color w:val="000000"/>
          <w:sz w:val="28"/>
          <w:szCs w:val="28"/>
          <w:lang w:val="en-US"/>
        </w:rPr>
        <w:t>yangi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texnikasi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texnologiyaiarini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keng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qo'llash</w:t>
      </w:r>
      <w:proofErr w:type="spellEnd"/>
      <w:r w:rsidRPr="00720B38">
        <w:rPr>
          <w:rStyle w:val="1"/>
          <w:rFonts w:cs="Times New Roman"/>
          <w:color w:val="000000"/>
          <w:sz w:val="28"/>
          <w:szCs w:val="28"/>
          <w:lang w:val="en-US"/>
        </w:rPr>
        <w:t>;</w:t>
      </w:r>
    </w:p>
    <w:p w:rsidR="00A365B6" w:rsidRPr="00720B38" w:rsidRDefault="00A365B6" w:rsidP="00164724">
      <w:pPr>
        <w:pStyle w:val="a3"/>
        <w:numPr>
          <w:ilvl w:val="0"/>
          <w:numId w:val="2"/>
        </w:numPr>
        <w:shd w:val="clear" w:color="auto" w:fill="auto"/>
        <w:tabs>
          <w:tab w:val="left" w:pos="559"/>
        </w:tabs>
        <w:spacing w:line="360" w:lineRule="auto"/>
        <w:ind w:left="0" w:firstLine="709"/>
        <w:rPr>
          <w:rFonts w:cs="Times New Roman"/>
          <w:spacing w:val="0"/>
          <w:sz w:val="28"/>
          <w:szCs w:val="28"/>
          <w:lang w:val="en-US"/>
        </w:rPr>
      </w:pPr>
      <w:proofErr w:type="spellStart"/>
      <w:proofErr w:type="gramStart"/>
      <w:r w:rsidRPr="00720B38">
        <w:rPr>
          <w:rStyle w:val="1"/>
          <w:rFonts w:cs="Times New Roman"/>
          <w:color w:val="000000"/>
          <w:sz w:val="28"/>
          <w:szCs w:val="28"/>
          <w:lang w:val="en-US"/>
        </w:rPr>
        <w:t>boshqaruv</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faoliyatida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samarali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foydalanish</w:t>
      </w:r>
      <w:proofErr w:type="spellEnd"/>
      <w:r w:rsidRPr="00720B38">
        <w:rPr>
          <w:rStyle w:val="1"/>
          <w:rFonts w:cs="Times New Roman"/>
          <w:color w:val="000000"/>
          <w:sz w:val="28"/>
          <w:szCs w:val="28"/>
          <w:lang w:val="en-US"/>
        </w:rPr>
        <w:t>.</w:t>
      </w:r>
    </w:p>
    <w:p w:rsidR="00A365B6" w:rsidRPr="00720B38" w:rsidRDefault="00A365B6" w:rsidP="00164724">
      <w:pPr>
        <w:pStyle w:val="a3"/>
        <w:shd w:val="clear" w:color="auto" w:fill="auto"/>
        <w:spacing w:line="360" w:lineRule="auto"/>
        <w:ind w:firstLine="709"/>
        <w:rPr>
          <w:rStyle w:val="1"/>
          <w:rFonts w:cs="Times New Roman"/>
          <w:color w:val="000000"/>
          <w:sz w:val="28"/>
          <w:szCs w:val="28"/>
          <w:lang w:val="en-US"/>
        </w:rPr>
      </w:pPr>
      <w:proofErr w:type="spellStart"/>
      <w:r w:rsidRPr="00720B38">
        <w:rPr>
          <w:rStyle w:val="1"/>
          <w:rFonts w:cs="Times New Roman"/>
          <w:color w:val="000000"/>
          <w:sz w:val="28"/>
          <w:szCs w:val="28"/>
          <w:lang w:val="en-US"/>
        </w:rPr>
        <w:t>Axborotlashgan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jamiyatda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inson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bilan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bo‘yicha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ma’lum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darajadagi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madaniyatiga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bo'lishi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zarur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Buning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uchun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shaxsan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tez</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qabul</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qilish</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va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katta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hajmini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qayta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ishlash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zamonavi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vositalar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usullar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texnologiyalardan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foydalanishga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tayyorlash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lozim</w:t>
      </w:r>
      <w:proofErr w:type="spellEnd"/>
      <w:r w:rsidRPr="00720B38">
        <w:rPr>
          <w:rStyle w:val="1"/>
          <w:rFonts w:cs="Times New Roman"/>
          <w:color w:val="000000"/>
          <w:sz w:val="28"/>
          <w:szCs w:val="28"/>
          <w:lang w:val="en-US"/>
        </w:rPr>
        <w:t>.</w:t>
      </w:r>
    </w:p>
    <w:p w:rsidR="00A365B6" w:rsidRPr="00720B38" w:rsidRDefault="00A365B6" w:rsidP="00164724">
      <w:pPr>
        <w:pStyle w:val="a3"/>
        <w:shd w:val="clear" w:color="auto" w:fill="auto"/>
        <w:spacing w:line="360" w:lineRule="auto"/>
        <w:ind w:firstLine="709"/>
        <w:rPr>
          <w:rFonts w:cs="Times New Roman"/>
          <w:spacing w:val="0"/>
          <w:sz w:val="28"/>
          <w:szCs w:val="28"/>
          <w:lang w:val="en-US"/>
        </w:rPr>
      </w:pPr>
      <w:proofErr w:type="spellStart"/>
      <w:proofErr w:type="gramStart"/>
      <w:r w:rsidRPr="00720B38">
        <w:rPr>
          <w:rStyle w:val="1"/>
          <w:rFonts w:cs="Times New Roman"/>
          <w:color w:val="000000"/>
          <w:sz w:val="28"/>
          <w:szCs w:val="28"/>
          <w:lang w:val="en-US"/>
        </w:rPr>
        <w:t>Shunday</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qilib</w:t>
      </w:r>
      <w:proofErr w:type="spellEnd"/>
      <w:r w:rsidRPr="00720B38">
        <w:rPr>
          <w:rStyle w:val="1"/>
          <w:rFonts w:cs="Times New Roman"/>
          <w:color w:val="000000"/>
          <w:sz w:val="28"/>
          <w:szCs w:val="28"/>
          <w:lang w:val="en-US"/>
        </w:rPr>
        <w:t>, “</w:t>
      </w:r>
      <w:proofErr w:type="spellStart"/>
      <w:r w:rsidRPr="00720B38">
        <w:rPr>
          <w:rStyle w:val="1"/>
          <w:rFonts w:cs="Times New Roman"/>
          <w:color w:val="000000"/>
          <w:sz w:val="28"/>
          <w:szCs w:val="28"/>
          <w:lang w:val="en-US"/>
        </w:rPr>
        <w:t>Jamiyatni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axborotlashtirish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tushunchasi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jamiyatni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kompyuterlashtirish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tushunchasiga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nisbatan</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keng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ma’noni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anglatadi</w:t>
      </w:r>
      <w:proofErr w:type="spellEnd"/>
      <w:r w:rsidRPr="00720B38">
        <w:rPr>
          <w:rStyle w:val="1"/>
          <w:rFonts w:cs="Times New Roman"/>
          <w:color w:val="000000"/>
          <w:sz w:val="28"/>
          <w:szCs w:val="28"/>
          <w:lang w:val="en-US"/>
        </w:rPr>
        <w:t>.</w:t>
      </w:r>
      <w:proofErr w:type="gramEnd"/>
      <w:r w:rsidRPr="00720B38">
        <w:rPr>
          <w:rStyle w:val="1"/>
          <w:rFonts w:cs="Times New Roman"/>
          <w:color w:val="000000"/>
          <w:sz w:val="28"/>
          <w:szCs w:val="28"/>
          <w:lang w:val="en-US"/>
        </w:rPr>
        <w:t xml:space="preserve"> </w:t>
      </w:r>
      <w:r w:rsidRPr="00720B38">
        <w:rPr>
          <w:rStyle w:val="1"/>
          <w:rFonts w:cs="Times New Roman"/>
          <w:color w:val="000000"/>
          <w:sz w:val="28"/>
          <w:szCs w:val="28"/>
          <w:lang w:val="en-US"/>
        </w:rPr>
        <w:lastRenderedPageBreak/>
        <w:t>“</w:t>
      </w:r>
      <w:proofErr w:type="spellStart"/>
      <w:r w:rsidRPr="00720B38">
        <w:rPr>
          <w:rStyle w:val="1"/>
          <w:rFonts w:cs="Times New Roman"/>
          <w:color w:val="000000"/>
          <w:sz w:val="28"/>
          <w:szCs w:val="28"/>
          <w:lang w:val="en-US"/>
        </w:rPr>
        <w:t>Jamiyatni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axborotlashtirish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tushunchasida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e’tiborni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nafaqat</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texnik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vositalarga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balki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ijtimoiy-texnik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taraqqiyotning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maqsad</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va</w:t>
      </w:r>
      <w:proofErr w:type="spellEnd"/>
      <w:proofErr w:type="gram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mazmuniga</w:t>
      </w:r>
      <w:proofErr w:type="spellEnd"/>
      <w:r w:rsidRPr="00720B38">
        <w:rPr>
          <w:rStyle w:val="1"/>
          <w:rFonts w:cs="Times New Roman"/>
          <w:color w:val="000000"/>
          <w:sz w:val="28"/>
          <w:szCs w:val="28"/>
          <w:lang w:val="en-US"/>
        </w:rPr>
        <w:t xml:space="preserve"> ham </w:t>
      </w:r>
      <w:proofErr w:type="spellStart"/>
      <w:r w:rsidRPr="00720B38">
        <w:rPr>
          <w:rStyle w:val="1"/>
          <w:rFonts w:cs="Times New Roman"/>
          <w:color w:val="000000"/>
          <w:sz w:val="28"/>
          <w:szCs w:val="28"/>
          <w:lang w:val="en-US"/>
        </w:rPr>
        <w:t>qaratish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lozim</w:t>
      </w:r>
      <w:proofErr w:type="spellEnd"/>
      <w:r w:rsidRPr="00720B38">
        <w:rPr>
          <w:rStyle w:val="1"/>
          <w:rFonts w:cs="Times New Roman"/>
          <w:color w:val="000000"/>
          <w:sz w:val="28"/>
          <w:szCs w:val="28"/>
          <w:lang w:val="en-US"/>
        </w:rPr>
        <w:t xml:space="preserve">. </w:t>
      </w:r>
      <w:proofErr w:type="spellStart"/>
      <w:proofErr w:type="gramStart"/>
      <w:r w:rsidRPr="00720B38">
        <w:rPr>
          <w:rStyle w:val="1"/>
          <w:rFonts w:cs="Times New Roman"/>
          <w:color w:val="000000"/>
          <w:sz w:val="28"/>
          <w:szCs w:val="28"/>
          <w:lang w:val="en-US"/>
        </w:rPr>
        <w:t>Kompyuterlar</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jamiyatni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axborotlashtirish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jarayoning</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tayanch</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texnik</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qismi</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xisoblanadi</w:t>
      </w:r>
      <w:proofErr w:type="spellEnd"/>
      <w:r w:rsidRPr="00720B38">
        <w:rPr>
          <w:rStyle w:val="1"/>
          <w:rFonts w:cs="Times New Roman"/>
          <w:color w:val="000000"/>
          <w:sz w:val="28"/>
          <w:szCs w:val="28"/>
          <w:lang w:val="en-US"/>
        </w:rPr>
        <w:t>.</w:t>
      </w:r>
      <w:proofErr w:type="gramEnd"/>
    </w:p>
    <w:p w:rsidR="00A365B6" w:rsidRPr="00720B38" w:rsidRDefault="00A365B6" w:rsidP="00164724">
      <w:pPr>
        <w:pStyle w:val="a3"/>
        <w:tabs>
          <w:tab w:val="left" w:pos="458"/>
        </w:tabs>
        <w:spacing w:line="360" w:lineRule="auto"/>
        <w:ind w:firstLine="709"/>
        <w:rPr>
          <w:rFonts w:cs="Times New Roman"/>
          <w:spacing w:val="0"/>
          <w:sz w:val="28"/>
          <w:szCs w:val="28"/>
          <w:lang w:val="en-US"/>
        </w:rPr>
      </w:pPr>
    </w:p>
    <w:p w:rsidR="00A365B6" w:rsidRPr="00720B38" w:rsidRDefault="00A365B6" w:rsidP="00164724">
      <w:pPr>
        <w:pStyle w:val="a3"/>
        <w:tabs>
          <w:tab w:val="left" w:pos="458"/>
        </w:tabs>
        <w:spacing w:line="360" w:lineRule="auto"/>
        <w:ind w:firstLine="709"/>
        <w:jc w:val="center"/>
        <w:rPr>
          <w:rFonts w:cs="Times New Roman"/>
          <w:b/>
          <w:bCs/>
          <w:spacing w:val="0"/>
          <w:sz w:val="28"/>
          <w:szCs w:val="28"/>
          <w:lang w:val="en-US"/>
        </w:rPr>
      </w:pPr>
      <w:proofErr w:type="spellStart"/>
      <w:proofErr w:type="gramStart"/>
      <w:r w:rsidRPr="00720B38">
        <w:rPr>
          <w:rFonts w:cs="Times New Roman"/>
          <w:b/>
          <w:bCs/>
          <w:spacing w:val="0"/>
          <w:sz w:val="28"/>
          <w:szCs w:val="28"/>
          <w:lang w:val="en-US"/>
        </w:rPr>
        <w:t>Nazorat</w:t>
      </w:r>
      <w:proofErr w:type="spellEnd"/>
      <w:r w:rsidRPr="00720B38">
        <w:rPr>
          <w:rFonts w:cs="Times New Roman"/>
          <w:b/>
          <w:bCs/>
          <w:spacing w:val="0"/>
          <w:sz w:val="28"/>
          <w:szCs w:val="28"/>
          <w:lang w:val="en-US"/>
        </w:rPr>
        <w:t xml:space="preserve"> </w:t>
      </w:r>
      <w:proofErr w:type="spellStart"/>
      <w:r w:rsidRPr="00720B38">
        <w:rPr>
          <w:rFonts w:cs="Times New Roman"/>
          <w:b/>
          <w:bCs/>
          <w:spacing w:val="0"/>
          <w:sz w:val="28"/>
          <w:szCs w:val="28"/>
          <w:lang w:val="en-US"/>
        </w:rPr>
        <w:t>savollari</w:t>
      </w:r>
      <w:proofErr w:type="spellEnd"/>
      <w:r w:rsidRPr="00720B38">
        <w:rPr>
          <w:rFonts w:cs="Times New Roman"/>
          <w:b/>
          <w:bCs/>
          <w:spacing w:val="0"/>
          <w:sz w:val="28"/>
          <w:szCs w:val="28"/>
          <w:lang w:val="en-US"/>
        </w:rPr>
        <w:t>.</w:t>
      </w:r>
      <w:proofErr w:type="gramEnd"/>
    </w:p>
    <w:p w:rsidR="00A365B6" w:rsidRPr="00A365B6" w:rsidRDefault="00A365B6" w:rsidP="00164724">
      <w:pPr>
        <w:pStyle w:val="210"/>
        <w:numPr>
          <w:ilvl w:val="0"/>
          <w:numId w:val="1"/>
        </w:numPr>
        <w:shd w:val="clear" w:color="auto" w:fill="auto"/>
        <w:tabs>
          <w:tab w:val="left" w:pos="671"/>
        </w:tabs>
        <w:spacing w:line="360" w:lineRule="auto"/>
        <w:ind w:left="0" w:firstLine="709"/>
        <w:jc w:val="both"/>
        <w:rPr>
          <w:rFonts w:cs="Times New Roman"/>
          <w:b w:val="0"/>
          <w:sz w:val="28"/>
          <w:szCs w:val="28"/>
          <w:lang w:val="en-US"/>
        </w:rPr>
      </w:pPr>
      <w:proofErr w:type="spellStart"/>
      <w:r w:rsidRPr="00A365B6">
        <w:rPr>
          <w:rStyle w:val="21"/>
          <w:rFonts w:cs="Times New Roman"/>
          <w:sz w:val="28"/>
          <w:szCs w:val="28"/>
          <w:lang w:val="en-US"/>
        </w:rPr>
        <w:t>Axborotlashtirish</w:t>
      </w:r>
      <w:proofErr w:type="spellEnd"/>
      <w:r w:rsidRPr="00A365B6">
        <w:rPr>
          <w:rStyle w:val="21"/>
          <w:rFonts w:cs="Times New Roman"/>
          <w:sz w:val="28"/>
          <w:szCs w:val="28"/>
          <w:lang w:val="en-US"/>
        </w:rPr>
        <w:t xml:space="preserve"> </w:t>
      </w:r>
      <w:proofErr w:type="spellStart"/>
      <w:r w:rsidRPr="00A365B6">
        <w:rPr>
          <w:rStyle w:val="21"/>
          <w:rFonts w:cs="Times New Roman"/>
          <w:sz w:val="28"/>
          <w:szCs w:val="28"/>
          <w:lang w:val="en-US"/>
        </w:rPr>
        <w:t>jarayoni</w:t>
      </w:r>
      <w:proofErr w:type="spellEnd"/>
      <w:r w:rsidRPr="00A365B6">
        <w:rPr>
          <w:rStyle w:val="21"/>
          <w:rFonts w:cs="Times New Roman"/>
          <w:sz w:val="28"/>
          <w:szCs w:val="28"/>
          <w:lang w:val="en-US"/>
        </w:rPr>
        <w:t xml:space="preserve"> </w:t>
      </w:r>
      <w:proofErr w:type="spellStart"/>
      <w:r w:rsidRPr="00A365B6">
        <w:rPr>
          <w:rStyle w:val="21"/>
          <w:rFonts w:cs="Times New Roman"/>
          <w:sz w:val="28"/>
          <w:szCs w:val="28"/>
          <w:lang w:val="en-US"/>
        </w:rPr>
        <w:t>deganda</w:t>
      </w:r>
      <w:proofErr w:type="spellEnd"/>
      <w:r w:rsidRPr="00A365B6">
        <w:rPr>
          <w:rStyle w:val="21"/>
          <w:rFonts w:cs="Times New Roman"/>
          <w:sz w:val="28"/>
          <w:szCs w:val="28"/>
          <w:lang w:val="en-US"/>
        </w:rPr>
        <w:t xml:space="preserve"> </w:t>
      </w:r>
      <w:proofErr w:type="spellStart"/>
      <w:r w:rsidRPr="00A365B6">
        <w:rPr>
          <w:rStyle w:val="21"/>
          <w:rFonts w:cs="Times New Roman"/>
          <w:sz w:val="28"/>
          <w:szCs w:val="28"/>
          <w:lang w:val="en-US"/>
        </w:rPr>
        <w:t>nimani</w:t>
      </w:r>
      <w:proofErr w:type="spellEnd"/>
      <w:r w:rsidRPr="00A365B6">
        <w:rPr>
          <w:rStyle w:val="21"/>
          <w:rFonts w:cs="Times New Roman"/>
          <w:sz w:val="28"/>
          <w:szCs w:val="28"/>
          <w:lang w:val="en-US"/>
        </w:rPr>
        <w:t xml:space="preserve"> </w:t>
      </w:r>
      <w:proofErr w:type="spellStart"/>
      <w:r w:rsidRPr="00A365B6">
        <w:rPr>
          <w:rStyle w:val="21"/>
          <w:rFonts w:cs="Times New Roman"/>
          <w:sz w:val="28"/>
          <w:szCs w:val="28"/>
          <w:lang w:val="en-US"/>
        </w:rPr>
        <w:t>tushunasiz</w:t>
      </w:r>
      <w:proofErr w:type="spellEnd"/>
      <w:r w:rsidRPr="00A365B6">
        <w:rPr>
          <w:rStyle w:val="21"/>
          <w:rFonts w:cs="Times New Roman"/>
          <w:sz w:val="28"/>
          <w:szCs w:val="28"/>
          <w:lang w:val="en-US"/>
        </w:rPr>
        <w:t>?</w:t>
      </w:r>
    </w:p>
    <w:p w:rsidR="00A365B6" w:rsidRPr="00A365B6" w:rsidRDefault="00A365B6" w:rsidP="00164724">
      <w:pPr>
        <w:pStyle w:val="210"/>
        <w:numPr>
          <w:ilvl w:val="0"/>
          <w:numId w:val="1"/>
        </w:numPr>
        <w:tabs>
          <w:tab w:val="left" w:pos="681"/>
        </w:tabs>
        <w:autoSpaceDE w:val="0"/>
        <w:autoSpaceDN w:val="0"/>
        <w:adjustRightInd w:val="0"/>
        <w:spacing w:line="360" w:lineRule="auto"/>
        <w:ind w:left="0" w:firstLine="709"/>
        <w:jc w:val="both"/>
        <w:rPr>
          <w:rStyle w:val="21"/>
          <w:rFonts w:cs="Times New Roman"/>
          <w:sz w:val="28"/>
          <w:szCs w:val="28"/>
          <w:lang w:val="uz-Cyrl-UZ"/>
        </w:rPr>
      </w:pPr>
      <w:proofErr w:type="spellStart"/>
      <w:r w:rsidRPr="00A365B6">
        <w:rPr>
          <w:rStyle w:val="21"/>
          <w:rFonts w:cs="Times New Roman"/>
          <w:sz w:val="28"/>
          <w:szCs w:val="28"/>
        </w:rPr>
        <w:t>Axborotlashgan</w:t>
      </w:r>
      <w:proofErr w:type="spellEnd"/>
      <w:r w:rsidRPr="00A365B6">
        <w:rPr>
          <w:rStyle w:val="21"/>
          <w:rFonts w:cs="Times New Roman"/>
          <w:sz w:val="28"/>
          <w:szCs w:val="28"/>
        </w:rPr>
        <w:t xml:space="preserve"> </w:t>
      </w:r>
      <w:proofErr w:type="spellStart"/>
      <w:r w:rsidRPr="00A365B6">
        <w:rPr>
          <w:rStyle w:val="21"/>
          <w:rFonts w:cs="Times New Roman"/>
          <w:sz w:val="28"/>
          <w:szCs w:val="28"/>
        </w:rPr>
        <w:t>jamiyatni</w:t>
      </w:r>
      <w:proofErr w:type="spellEnd"/>
      <w:r w:rsidRPr="00A365B6">
        <w:rPr>
          <w:rStyle w:val="21"/>
          <w:rFonts w:cs="Times New Roman"/>
          <w:sz w:val="28"/>
          <w:szCs w:val="28"/>
        </w:rPr>
        <w:t xml:space="preserve"> </w:t>
      </w:r>
      <w:proofErr w:type="spellStart"/>
      <w:r w:rsidRPr="00A365B6">
        <w:rPr>
          <w:rStyle w:val="21"/>
          <w:rFonts w:cs="Times New Roman"/>
          <w:sz w:val="28"/>
          <w:szCs w:val="28"/>
        </w:rPr>
        <w:t>shakllantirish</w:t>
      </w:r>
      <w:proofErr w:type="spellEnd"/>
      <w:r w:rsidRPr="00A365B6">
        <w:rPr>
          <w:rStyle w:val="21"/>
          <w:rFonts w:cs="Times New Roman"/>
          <w:sz w:val="28"/>
          <w:szCs w:val="28"/>
        </w:rPr>
        <w:t xml:space="preserve"> </w:t>
      </w:r>
      <w:proofErr w:type="spellStart"/>
      <w:r w:rsidRPr="00A365B6">
        <w:rPr>
          <w:rStyle w:val="21"/>
          <w:rFonts w:cs="Times New Roman"/>
          <w:sz w:val="28"/>
          <w:szCs w:val="28"/>
        </w:rPr>
        <w:t>muammolari</w:t>
      </w:r>
      <w:proofErr w:type="spellEnd"/>
      <w:r w:rsidRPr="00A365B6">
        <w:rPr>
          <w:rStyle w:val="21"/>
          <w:rFonts w:cs="Times New Roman"/>
          <w:sz w:val="28"/>
          <w:szCs w:val="28"/>
        </w:rPr>
        <w:t>.</w:t>
      </w:r>
    </w:p>
    <w:p w:rsidR="00A365B6" w:rsidRPr="00720B38" w:rsidRDefault="00A365B6" w:rsidP="00164724">
      <w:pPr>
        <w:pStyle w:val="210"/>
        <w:numPr>
          <w:ilvl w:val="0"/>
          <w:numId w:val="1"/>
        </w:numPr>
        <w:tabs>
          <w:tab w:val="left" w:pos="681"/>
        </w:tabs>
        <w:autoSpaceDE w:val="0"/>
        <w:autoSpaceDN w:val="0"/>
        <w:adjustRightInd w:val="0"/>
        <w:spacing w:line="360" w:lineRule="auto"/>
        <w:ind w:left="0" w:firstLine="709"/>
        <w:jc w:val="both"/>
        <w:rPr>
          <w:rFonts w:cs="Times New Roman"/>
          <w:b w:val="0"/>
          <w:sz w:val="28"/>
          <w:szCs w:val="28"/>
          <w:lang w:val="uz-Cyrl-UZ"/>
        </w:rPr>
      </w:pPr>
      <w:r w:rsidRPr="00A365B6">
        <w:rPr>
          <w:rFonts w:cs="Times New Roman"/>
          <w:b w:val="0"/>
          <w:sz w:val="28"/>
          <w:szCs w:val="28"/>
          <w:lang w:val="uz-Cyrl-UZ"/>
        </w:rPr>
        <w:t>Axborotni olish, saqlash, qayta ishlash va uzatishning</w:t>
      </w:r>
      <w:r w:rsidRPr="00720B38">
        <w:rPr>
          <w:rFonts w:cs="Times New Roman"/>
          <w:b w:val="0"/>
          <w:sz w:val="28"/>
          <w:szCs w:val="28"/>
          <w:lang w:val="uz-Cyrl-UZ"/>
        </w:rPr>
        <w:t xml:space="preserve"> umumiy usullari qanday?</w:t>
      </w:r>
    </w:p>
    <w:p w:rsidR="00A365B6" w:rsidRPr="00720B38" w:rsidRDefault="00A365B6" w:rsidP="00164724">
      <w:pPr>
        <w:pStyle w:val="210"/>
        <w:numPr>
          <w:ilvl w:val="0"/>
          <w:numId w:val="1"/>
        </w:numPr>
        <w:tabs>
          <w:tab w:val="left" w:pos="681"/>
        </w:tabs>
        <w:autoSpaceDE w:val="0"/>
        <w:autoSpaceDN w:val="0"/>
        <w:adjustRightInd w:val="0"/>
        <w:spacing w:line="360" w:lineRule="auto"/>
        <w:ind w:left="0" w:firstLine="709"/>
        <w:jc w:val="both"/>
        <w:rPr>
          <w:rFonts w:cs="Times New Roman"/>
          <w:b w:val="0"/>
          <w:sz w:val="28"/>
          <w:szCs w:val="28"/>
          <w:lang w:val="uz-Cyrl-UZ"/>
        </w:rPr>
      </w:pPr>
      <w:r w:rsidRPr="00720B38">
        <w:rPr>
          <w:rFonts w:cs="Times New Roman"/>
          <w:b w:val="0"/>
          <w:sz w:val="28"/>
          <w:szCs w:val="28"/>
          <w:lang w:val="uz-Cyrl-UZ"/>
        </w:rPr>
        <w:t>Axborot tushunchasi inson faoliyatining qaysi sohalarida foydalaniladi?</w:t>
      </w:r>
    </w:p>
    <w:p w:rsidR="00A365B6" w:rsidRPr="00720B38" w:rsidRDefault="00A365B6" w:rsidP="00164724">
      <w:pPr>
        <w:pStyle w:val="210"/>
        <w:numPr>
          <w:ilvl w:val="0"/>
          <w:numId w:val="1"/>
        </w:numPr>
        <w:tabs>
          <w:tab w:val="left" w:pos="284"/>
          <w:tab w:val="left" w:pos="567"/>
        </w:tabs>
        <w:autoSpaceDE w:val="0"/>
        <w:autoSpaceDN w:val="0"/>
        <w:adjustRightInd w:val="0"/>
        <w:spacing w:line="360" w:lineRule="auto"/>
        <w:ind w:left="0" w:firstLine="709"/>
        <w:jc w:val="both"/>
        <w:rPr>
          <w:rFonts w:cs="Times New Roman"/>
          <w:b w:val="0"/>
          <w:sz w:val="28"/>
          <w:szCs w:val="28"/>
          <w:lang w:val="uz-Cyrl-UZ"/>
        </w:rPr>
      </w:pPr>
      <w:r w:rsidRPr="00720B38">
        <w:rPr>
          <w:rFonts w:cs="Times New Roman"/>
          <w:b w:val="0"/>
          <w:sz w:val="28"/>
          <w:szCs w:val="28"/>
          <w:lang w:val="uz-Cyrl-UZ"/>
        </w:rPr>
        <w:t>Axborotlashgan jamiyatning o‘ziga xos jihatlari qaysilar?</w:t>
      </w:r>
    </w:p>
    <w:p w:rsidR="00376053" w:rsidRDefault="00376053" w:rsidP="00164724">
      <w:pPr>
        <w:spacing w:line="360" w:lineRule="auto"/>
        <w:rPr>
          <w:lang w:val="en-US"/>
        </w:rPr>
      </w:pPr>
    </w:p>
    <w:p w:rsidR="00D56FAE" w:rsidRDefault="00D56FAE" w:rsidP="00164724">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7A4E5E" w:rsidRPr="00914D17" w:rsidRDefault="007A4E5E" w:rsidP="007A4E5E">
      <w:pPr>
        <w:numPr>
          <w:ilvl w:val="0"/>
          <w:numId w:val="4"/>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S.S.G’ulomov, B.A.Begalov. Informatika va axborot texnologiyalari. </w:t>
      </w:r>
      <w:r w:rsidRPr="007A4E5E">
        <w:rPr>
          <w:rFonts w:ascii="Times New Roman" w:hAnsi="Times New Roman" w:cs="Times New Roman"/>
          <w:sz w:val="28"/>
          <w:szCs w:val="28"/>
          <w:lang w:val="uz-Cyrl-UZ"/>
        </w:rPr>
        <w:t>Darslik. T.: “Fan”, 2010 y.</w:t>
      </w:r>
      <w:r w:rsidRPr="007A4E5E">
        <w:rPr>
          <w:rFonts w:ascii="Times New Roman" w:hAnsi="Times New Roman" w:cs="Times New Roman"/>
          <w:sz w:val="28"/>
          <w:szCs w:val="28"/>
          <w:lang w:val="uz-Cyrl-UZ"/>
        </w:rPr>
        <w:t xml:space="preserve">10-18 bb. </w:t>
      </w:r>
    </w:p>
    <w:p w:rsidR="007A4E5E" w:rsidRPr="007A012F" w:rsidRDefault="007A4E5E" w:rsidP="007A4E5E">
      <w:pPr>
        <w:numPr>
          <w:ilvl w:val="0"/>
          <w:numId w:val="4"/>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w:t>
      </w:r>
      <w:bookmarkStart w:id="0" w:name="_GoBack"/>
      <w:bookmarkEnd w:id="0"/>
      <w:r>
        <w:rPr>
          <w:rFonts w:ascii="Times New Roman" w:hAnsi="Times New Roman" w:cs="Times New Roman"/>
          <w:sz w:val="28"/>
          <w:szCs w:val="28"/>
          <w:lang w:val="en-US"/>
        </w:rPr>
        <w:t>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85-88 bb.</w:t>
      </w:r>
    </w:p>
    <w:p w:rsidR="007A4E5E" w:rsidRPr="005E3865" w:rsidRDefault="007A4E5E" w:rsidP="007A4E5E">
      <w:pPr>
        <w:numPr>
          <w:ilvl w:val="0"/>
          <w:numId w:val="4"/>
        </w:numPr>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N. V. </w:t>
      </w:r>
      <w:proofErr w:type="spellStart"/>
      <w:r>
        <w:rPr>
          <w:rFonts w:ascii="Times New Roman" w:hAnsi="Times New Roman" w:cs="Times New Roman"/>
          <w:sz w:val="28"/>
          <w:szCs w:val="28"/>
          <w:lang w:val="en-US"/>
        </w:rPr>
        <w:t>Makarova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Informatika</w:t>
      </w:r>
      <w:proofErr w:type="spellEnd"/>
      <w:r>
        <w:rPr>
          <w:rFonts w:ascii="Times New Roman" w:hAnsi="Times New Roman" w:cs="Times New Roman"/>
          <w:sz w:val="28"/>
          <w:szCs w:val="28"/>
          <w:lang w:val="en-US"/>
        </w:rPr>
        <w:t>.</w:t>
      </w:r>
      <w:r w:rsidRPr="005E3865">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Talqin</w:t>
      </w:r>
      <w:proofErr w:type="spellEnd"/>
      <w:r>
        <w:rPr>
          <w:rFonts w:ascii="Times New Roman" w:hAnsi="Times New Roman" w:cs="Times New Roman"/>
          <w:sz w:val="28"/>
          <w:szCs w:val="28"/>
          <w:lang w:val="en-US"/>
        </w:rPr>
        <w:t>”, 2005 y.</w:t>
      </w:r>
      <w:r>
        <w:rPr>
          <w:rFonts w:ascii="Times New Roman" w:hAnsi="Times New Roman" w:cs="Times New Roman"/>
          <w:sz w:val="28"/>
          <w:szCs w:val="28"/>
          <w:lang w:val="en-US"/>
        </w:rPr>
        <w:t xml:space="preserve"> 5-11 bb. </w:t>
      </w:r>
    </w:p>
    <w:p w:rsidR="007A4E5E" w:rsidRPr="007A012F" w:rsidRDefault="007A4E5E" w:rsidP="007A4E5E">
      <w:pPr>
        <w:numPr>
          <w:ilvl w:val="0"/>
          <w:numId w:val="4"/>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A.A.Abduqodirov,A.G’.Hayitov,R.R.Shodiyev.Axborot texnologiyalari.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O’qituvchi</w:t>
      </w:r>
      <w:proofErr w:type="spellEnd"/>
      <w:r>
        <w:rPr>
          <w:rFonts w:ascii="Times New Roman" w:hAnsi="Times New Roman" w:cs="Times New Roman"/>
          <w:sz w:val="28"/>
          <w:szCs w:val="28"/>
          <w:lang w:val="en-US"/>
        </w:rPr>
        <w:t>”</w:t>
      </w:r>
      <w:proofErr w:type="gramStart"/>
      <w:r>
        <w:rPr>
          <w:rFonts w:ascii="Times New Roman" w:hAnsi="Times New Roman" w:cs="Times New Roman"/>
          <w:sz w:val="28"/>
          <w:szCs w:val="28"/>
          <w:lang w:val="en-US"/>
        </w:rPr>
        <w:t>,  2002</w:t>
      </w:r>
      <w:proofErr w:type="gramEnd"/>
      <w:r>
        <w:rPr>
          <w:rFonts w:ascii="Times New Roman" w:hAnsi="Times New Roman" w:cs="Times New Roman"/>
          <w:sz w:val="28"/>
          <w:szCs w:val="28"/>
          <w:lang w:val="en-US"/>
        </w:rPr>
        <w:t xml:space="preserve"> y.</w:t>
      </w:r>
      <w:r>
        <w:rPr>
          <w:rFonts w:ascii="Times New Roman" w:hAnsi="Times New Roman" w:cs="Times New Roman"/>
          <w:sz w:val="28"/>
          <w:szCs w:val="28"/>
          <w:lang w:val="en-US"/>
        </w:rPr>
        <w:t xml:space="preserve"> 8-10 bb.</w:t>
      </w:r>
    </w:p>
    <w:p w:rsidR="00D56FAE" w:rsidRPr="00D56FAE" w:rsidRDefault="00D56FAE" w:rsidP="00164724">
      <w:pPr>
        <w:spacing w:line="360" w:lineRule="auto"/>
        <w:rPr>
          <w:lang w:val="uz-Cyrl-UZ"/>
        </w:rPr>
      </w:pPr>
    </w:p>
    <w:sectPr w:rsidR="00D56FAE" w:rsidRPr="00D56FAE" w:rsidSect="00164724">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65F" w:rsidRDefault="009B765F" w:rsidP="00482C0D">
      <w:pPr>
        <w:spacing w:after="0" w:line="240" w:lineRule="auto"/>
      </w:pPr>
      <w:r>
        <w:separator/>
      </w:r>
    </w:p>
  </w:endnote>
  <w:endnote w:type="continuationSeparator" w:id="0">
    <w:p w:rsidR="009B765F" w:rsidRDefault="009B765F" w:rsidP="00482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65F" w:rsidRDefault="009B765F" w:rsidP="00482C0D">
      <w:pPr>
        <w:spacing w:after="0" w:line="240" w:lineRule="auto"/>
      </w:pPr>
      <w:r>
        <w:separator/>
      </w:r>
    </w:p>
  </w:footnote>
  <w:footnote w:type="continuationSeparator" w:id="0">
    <w:p w:rsidR="009B765F" w:rsidRDefault="009B765F" w:rsidP="00482C0D">
      <w:pPr>
        <w:spacing w:after="0" w:line="240" w:lineRule="auto"/>
      </w:pPr>
      <w:r>
        <w:continuationSeparator/>
      </w:r>
    </w:p>
  </w:footnote>
  <w:footnote w:id="1">
    <w:p w:rsidR="00482C0D" w:rsidRPr="00482C0D" w:rsidRDefault="00482C0D">
      <w:pPr>
        <w:pStyle w:val="a8"/>
        <w:rPr>
          <w:lang w:val="en-US"/>
        </w:rPr>
      </w:pPr>
      <w:r>
        <w:rPr>
          <w:rStyle w:val="aa"/>
        </w:rPr>
        <w:footnoteRef/>
      </w:r>
      <w:r>
        <w:t xml:space="preserve"> </w:t>
      </w:r>
      <w:r w:rsidRPr="00482C0D">
        <w:t>https://en.wikipedia.org/wiki/Informatization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271B4"/>
    <w:multiLevelType w:val="hybridMultilevel"/>
    <w:tmpl w:val="AE825872"/>
    <w:lvl w:ilvl="0" w:tplc="500E8A42">
      <w:start w:val="1"/>
      <w:numFmt w:val="bullet"/>
      <w:lvlText w:val=""/>
      <w:lvlJc w:val="left"/>
      <w:pPr>
        <w:tabs>
          <w:tab w:val="num" w:pos="1506"/>
        </w:tabs>
        <w:ind w:left="1506" w:hanging="360"/>
      </w:pPr>
      <w:rPr>
        <w:rFonts w:ascii="Symbol" w:hAnsi="Symbol" w:hint="default"/>
        <w:sz w:val="24"/>
        <w:szCs w:val="24"/>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
    <w:nsid w:val="4DB436BA"/>
    <w:multiLevelType w:val="hybridMultilevel"/>
    <w:tmpl w:val="52EA3C22"/>
    <w:lvl w:ilvl="0" w:tplc="500E8A42">
      <w:start w:val="1"/>
      <w:numFmt w:val="bullet"/>
      <w:lvlText w:val=""/>
      <w:lvlJc w:val="left"/>
      <w:pPr>
        <w:tabs>
          <w:tab w:val="num" w:pos="1500"/>
        </w:tabs>
        <w:ind w:left="1500" w:hanging="360"/>
      </w:pPr>
      <w:rPr>
        <w:rFonts w:ascii="Symbol" w:hAnsi="Symbol" w:hint="default"/>
        <w:sz w:val="24"/>
        <w:szCs w:val="24"/>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521C393C"/>
    <w:multiLevelType w:val="multilevel"/>
    <w:tmpl w:val="8C949974"/>
    <w:lvl w:ilvl="0">
      <w:start w:val="1"/>
      <w:numFmt w:val="decimal"/>
      <w:lvlText w:val="%1."/>
      <w:lvlJc w:val="left"/>
      <w:pPr>
        <w:ind w:left="1211" w:hanging="360"/>
      </w:pPr>
      <w:rPr>
        <w:rFonts w:hint="default"/>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029"/>
        </w:tabs>
        <w:ind w:left="2029" w:hanging="720"/>
      </w:pPr>
      <w:rPr>
        <w:rFonts w:hint="default"/>
      </w:rPr>
    </w:lvl>
    <w:lvl w:ilvl="3">
      <w:start w:val="1"/>
      <w:numFmt w:val="decimal"/>
      <w:isLgl/>
      <w:lvlText w:val="%1.%2.%3.%4."/>
      <w:lvlJc w:val="left"/>
      <w:pPr>
        <w:tabs>
          <w:tab w:val="num" w:pos="2618"/>
        </w:tabs>
        <w:ind w:left="2618" w:hanging="1080"/>
      </w:pPr>
      <w:rPr>
        <w:rFonts w:hint="default"/>
      </w:rPr>
    </w:lvl>
    <w:lvl w:ilvl="4">
      <w:start w:val="1"/>
      <w:numFmt w:val="decimal"/>
      <w:isLgl/>
      <w:lvlText w:val="%1.%2.%3.%4.%5."/>
      <w:lvlJc w:val="left"/>
      <w:pPr>
        <w:tabs>
          <w:tab w:val="num" w:pos="2847"/>
        </w:tabs>
        <w:ind w:left="2847" w:hanging="1080"/>
      </w:pPr>
      <w:rPr>
        <w:rFonts w:hint="default"/>
      </w:rPr>
    </w:lvl>
    <w:lvl w:ilvl="5">
      <w:start w:val="1"/>
      <w:numFmt w:val="decimal"/>
      <w:isLgl/>
      <w:lvlText w:val="%1.%2.%3.%4.%5.%6."/>
      <w:lvlJc w:val="left"/>
      <w:pPr>
        <w:tabs>
          <w:tab w:val="num" w:pos="3436"/>
        </w:tabs>
        <w:ind w:left="3436" w:hanging="1440"/>
      </w:pPr>
      <w:rPr>
        <w:rFonts w:hint="default"/>
      </w:rPr>
    </w:lvl>
    <w:lvl w:ilvl="6">
      <w:start w:val="1"/>
      <w:numFmt w:val="decimal"/>
      <w:isLgl/>
      <w:lvlText w:val="%1.%2.%3.%4.%5.%6.%7."/>
      <w:lvlJc w:val="left"/>
      <w:pPr>
        <w:tabs>
          <w:tab w:val="num" w:pos="4025"/>
        </w:tabs>
        <w:ind w:left="4025" w:hanging="1800"/>
      </w:pPr>
      <w:rPr>
        <w:rFonts w:hint="default"/>
      </w:rPr>
    </w:lvl>
    <w:lvl w:ilvl="7">
      <w:start w:val="1"/>
      <w:numFmt w:val="decimal"/>
      <w:isLgl/>
      <w:lvlText w:val="%1.%2.%3.%4.%5.%6.%7.%8."/>
      <w:lvlJc w:val="left"/>
      <w:pPr>
        <w:tabs>
          <w:tab w:val="num" w:pos="4254"/>
        </w:tabs>
        <w:ind w:left="4254" w:hanging="1800"/>
      </w:pPr>
      <w:rPr>
        <w:rFonts w:hint="default"/>
      </w:rPr>
    </w:lvl>
    <w:lvl w:ilvl="8">
      <w:start w:val="1"/>
      <w:numFmt w:val="decimal"/>
      <w:isLgl/>
      <w:lvlText w:val="%1.%2.%3.%4.%5.%6.%7.%8.%9."/>
      <w:lvlJc w:val="left"/>
      <w:pPr>
        <w:tabs>
          <w:tab w:val="num" w:pos="4843"/>
        </w:tabs>
        <w:ind w:left="4843" w:hanging="2160"/>
      </w:pPr>
      <w:rPr>
        <w:rFonts w:hint="default"/>
      </w:r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65B6"/>
    <w:rsid w:val="000071DD"/>
    <w:rsid w:val="000101A2"/>
    <w:rsid w:val="000155EA"/>
    <w:rsid w:val="000367FC"/>
    <w:rsid w:val="00060CCA"/>
    <w:rsid w:val="00091A02"/>
    <w:rsid w:val="0011028E"/>
    <w:rsid w:val="001124A3"/>
    <w:rsid w:val="00164724"/>
    <w:rsid w:val="0018625B"/>
    <w:rsid w:val="0019588D"/>
    <w:rsid w:val="001D0C4B"/>
    <w:rsid w:val="001E1FBD"/>
    <w:rsid w:val="001F5E95"/>
    <w:rsid w:val="002157EF"/>
    <w:rsid w:val="00241B1E"/>
    <w:rsid w:val="002C016C"/>
    <w:rsid w:val="003314E8"/>
    <w:rsid w:val="00346FB1"/>
    <w:rsid w:val="00364EC4"/>
    <w:rsid w:val="00376053"/>
    <w:rsid w:val="003A40E3"/>
    <w:rsid w:val="003A510F"/>
    <w:rsid w:val="003B7815"/>
    <w:rsid w:val="003C5BBE"/>
    <w:rsid w:val="003F0FA9"/>
    <w:rsid w:val="003F460C"/>
    <w:rsid w:val="00463393"/>
    <w:rsid w:val="00473E3C"/>
    <w:rsid w:val="00482C0D"/>
    <w:rsid w:val="00495DC8"/>
    <w:rsid w:val="004C4974"/>
    <w:rsid w:val="00567198"/>
    <w:rsid w:val="00594F1F"/>
    <w:rsid w:val="00597555"/>
    <w:rsid w:val="005B7BB9"/>
    <w:rsid w:val="005E686D"/>
    <w:rsid w:val="006232EE"/>
    <w:rsid w:val="006760F6"/>
    <w:rsid w:val="006A7B22"/>
    <w:rsid w:val="006D1286"/>
    <w:rsid w:val="00702FBE"/>
    <w:rsid w:val="007065EE"/>
    <w:rsid w:val="00715B50"/>
    <w:rsid w:val="00782191"/>
    <w:rsid w:val="00790BC1"/>
    <w:rsid w:val="007A4E5E"/>
    <w:rsid w:val="00813A06"/>
    <w:rsid w:val="00815FD3"/>
    <w:rsid w:val="00822A5F"/>
    <w:rsid w:val="008239D3"/>
    <w:rsid w:val="00855F9E"/>
    <w:rsid w:val="008E1F41"/>
    <w:rsid w:val="00946283"/>
    <w:rsid w:val="00996B1B"/>
    <w:rsid w:val="0099782C"/>
    <w:rsid w:val="009A3893"/>
    <w:rsid w:val="009B765F"/>
    <w:rsid w:val="009C4A15"/>
    <w:rsid w:val="00A22538"/>
    <w:rsid w:val="00A365B6"/>
    <w:rsid w:val="00A47A8B"/>
    <w:rsid w:val="00A5625A"/>
    <w:rsid w:val="00AA658C"/>
    <w:rsid w:val="00AB4148"/>
    <w:rsid w:val="00B34215"/>
    <w:rsid w:val="00BC1EB0"/>
    <w:rsid w:val="00C62749"/>
    <w:rsid w:val="00CF15E8"/>
    <w:rsid w:val="00D56FAE"/>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A365B6"/>
    <w:rPr>
      <w:rFonts w:ascii="Times New Roman" w:hAnsi="Times New Roman"/>
      <w:spacing w:val="10"/>
      <w:sz w:val="21"/>
      <w:szCs w:val="21"/>
      <w:shd w:val="clear" w:color="auto" w:fill="FFFFFF"/>
    </w:rPr>
  </w:style>
  <w:style w:type="paragraph" w:styleId="a3">
    <w:name w:val="Body Text"/>
    <w:basedOn w:val="a"/>
    <w:link w:val="1"/>
    <w:uiPriority w:val="99"/>
    <w:rsid w:val="00A365B6"/>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A365B6"/>
  </w:style>
  <w:style w:type="character" w:customStyle="1" w:styleId="2">
    <w:name w:val="Заголовок №2_"/>
    <w:link w:val="20"/>
    <w:locked/>
    <w:rsid w:val="00A365B6"/>
    <w:rPr>
      <w:rFonts w:ascii="Times New Roman" w:hAnsi="Times New Roman"/>
      <w:b/>
      <w:bCs/>
      <w:sz w:val="19"/>
      <w:szCs w:val="19"/>
      <w:shd w:val="clear" w:color="auto" w:fill="FFFFFF"/>
    </w:rPr>
  </w:style>
  <w:style w:type="paragraph" w:customStyle="1" w:styleId="20">
    <w:name w:val="Заголовок №2"/>
    <w:basedOn w:val="a"/>
    <w:link w:val="2"/>
    <w:rsid w:val="00A365B6"/>
    <w:pPr>
      <w:widowControl w:val="0"/>
      <w:shd w:val="clear" w:color="auto" w:fill="FFFFFF"/>
      <w:spacing w:after="120" w:line="264" w:lineRule="exact"/>
      <w:ind w:hanging="1660"/>
      <w:jc w:val="center"/>
      <w:outlineLvl w:val="1"/>
    </w:pPr>
    <w:rPr>
      <w:rFonts w:ascii="Times New Roman" w:hAnsi="Times New Roman"/>
      <w:b/>
      <w:bCs/>
      <w:sz w:val="19"/>
      <w:szCs w:val="19"/>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A365B6"/>
    <w:rPr>
      <w:rFonts w:ascii="Times New Roman" w:hAnsi="Times New Roman" w:cs="Times New Roman"/>
      <w:i/>
      <w:iCs/>
      <w:spacing w:val="0"/>
      <w:sz w:val="22"/>
      <w:szCs w:val="22"/>
      <w:u w:val="none"/>
      <w:shd w:val="clear" w:color="auto" w:fill="FFFFFF"/>
    </w:rPr>
  </w:style>
  <w:style w:type="character" w:customStyle="1" w:styleId="21">
    <w:name w:val="Основной текст (2)_"/>
    <w:link w:val="210"/>
    <w:uiPriority w:val="99"/>
    <w:locked/>
    <w:rsid w:val="00A365B6"/>
    <w:rPr>
      <w:rFonts w:ascii="Times New Roman" w:hAnsi="Times New Roman"/>
      <w:b/>
      <w:bCs/>
      <w:sz w:val="17"/>
      <w:szCs w:val="17"/>
      <w:shd w:val="clear" w:color="auto" w:fill="FFFFFF"/>
    </w:rPr>
  </w:style>
  <w:style w:type="paragraph" w:customStyle="1" w:styleId="210">
    <w:name w:val="Основной текст (2)1"/>
    <w:basedOn w:val="a"/>
    <w:link w:val="21"/>
    <w:uiPriority w:val="99"/>
    <w:rsid w:val="00A365B6"/>
    <w:pPr>
      <w:widowControl w:val="0"/>
      <w:shd w:val="clear" w:color="auto" w:fill="FFFFFF"/>
      <w:spacing w:after="0" w:line="230" w:lineRule="exact"/>
      <w:ind w:hanging="1960"/>
      <w:jc w:val="center"/>
    </w:pPr>
    <w:rPr>
      <w:rFonts w:ascii="Times New Roman" w:hAnsi="Times New Roman"/>
      <w:b/>
      <w:bCs/>
      <w:sz w:val="17"/>
      <w:szCs w:val="17"/>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A365B6"/>
    <w:rPr>
      <w:rFonts w:ascii="Times New Roman" w:hAnsi="Times New Roman"/>
      <w:b/>
      <w:bCs/>
      <w:i/>
      <w:iCs/>
      <w:spacing w:val="0"/>
      <w:sz w:val="22"/>
      <w:szCs w:val="22"/>
      <w:shd w:val="clear" w:color="auto" w:fill="FFFFFF"/>
    </w:rPr>
  </w:style>
  <w:style w:type="paragraph" w:styleId="a5">
    <w:name w:val="Normal (Web)"/>
    <w:basedOn w:val="a"/>
    <w:uiPriority w:val="99"/>
    <w:semiHidden/>
    <w:unhideWhenUsed/>
    <w:rsid w:val="00482C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482C0D"/>
    <w:rPr>
      <w:color w:val="0000FF"/>
      <w:u w:val="single"/>
    </w:rPr>
  </w:style>
  <w:style w:type="paragraph" w:styleId="a7">
    <w:name w:val="List Paragraph"/>
    <w:basedOn w:val="a"/>
    <w:uiPriority w:val="34"/>
    <w:qFormat/>
    <w:rsid w:val="00482C0D"/>
    <w:pPr>
      <w:ind w:left="720"/>
      <w:contextualSpacing/>
    </w:pPr>
  </w:style>
  <w:style w:type="paragraph" w:styleId="a8">
    <w:name w:val="footnote text"/>
    <w:basedOn w:val="a"/>
    <w:link w:val="a9"/>
    <w:uiPriority w:val="99"/>
    <w:semiHidden/>
    <w:unhideWhenUsed/>
    <w:rsid w:val="00482C0D"/>
    <w:pPr>
      <w:spacing w:after="0" w:line="240" w:lineRule="auto"/>
    </w:pPr>
    <w:rPr>
      <w:sz w:val="20"/>
      <w:szCs w:val="20"/>
    </w:rPr>
  </w:style>
  <w:style w:type="character" w:customStyle="1" w:styleId="a9">
    <w:name w:val="Текст сноски Знак"/>
    <w:basedOn w:val="a0"/>
    <w:link w:val="a8"/>
    <w:uiPriority w:val="99"/>
    <w:semiHidden/>
    <w:rsid w:val="00482C0D"/>
    <w:rPr>
      <w:sz w:val="20"/>
      <w:szCs w:val="20"/>
    </w:rPr>
  </w:style>
  <w:style w:type="character" w:styleId="aa">
    <w:name w:val="footnote reference"/>
    <w:basedOn w:val="a0"/>
    <w:uiPriority w:val="99"/>
    <w:semiHidden/>
    <w:unhideWhenUsed/>
    <w:rsid w:val="00482C0D"/>
    <w:rPr>
      <w:vertAlign w:val="superscript"/>
    </w:rPr>
  </w:style>
  <w:style w:type="paragraph" w:styleId="ab">
    <w:name w:val="Balloon Text"/>
    <w:basedOn w:val="a"/>
    <w:link w:val="ac"/>
    <w:uiPriority w:val="99"/>
    <w:semiHidden/>
    <w:unhideWhenUsed/>
    <w:rsid w:val="00482C0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82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48914">
      <w:bodyDiv w:val="1"/>
      <w:marLeft w:val="0"/>
      <w:marRight w:val="0"/>
      <w:marTop w:val="0"/>
      <w:marBottom w:val="0"/>
      <w:divBdr>
        <w:top w:val="none" w:sz="0" w:space="0" w:color="auto"/>
        <w:left w:val="none" w:sz="0" w:space="0" w:color="auto"/>
        <w:bottom w:val="none" w:sz="0" w:space="0" w:color="auto"/>
        <w:right w:val="none" w:sz="0" w:space="0" w:color="auto"/>
      </w:divBdr>
    </w:div>
    <w:div w:id="115247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Informatizatio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n.wikipedia.org/wiki/Information_societ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n.wikipedia.org/w/index.php?title=G._Wang&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Informatization" TargetMode="External"/><Relationship Id="rId5" Type="http://schemas.openxmlformats.org/officeDocument/2006/relationships/settings" Target="settings.xml"/><Relationship Id="rId15" Type="http://schemas.openxmlformats.org/officeDocument/2006/relationships/hyperlink" Target="https://en.wikipedia.org/w/index.php?title=Randy_Kluver&amp;action=edit&amp;redlink=1" TargetMode="External"/><Relationship Id="rId10" Type="http://schemas.openxmlformats.org/officeDocument/2006/relationships/hyperlink" Target="https://en.wikipedia.org/wiki/Everett_Rogers" TargetMode="External"/><Relationship Id="rId4" Type="http://schemas.microsoft.com/office/2007/relationships/stylesWithEffects" Target="stylesWithEffects.xml"/><Relationship Id="rId9" Type="http://schemas.openxmlformats.org/officeDocument/2006/relationships/hyperlink" Target="https://en.wikipedia.org/wiki/Marc_Porat" TargetMode="External"/><Relationship Id="rId14" Type="http://schemas.openxmlformats.org/officeDocument/2006/relationships/hyperlink" Target="https://en.wikipedia.org/wiki/Technological_determinis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9ABC6-FC74-44E9-AE93-EA340235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1358</Words>
  <Characters>7745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5</cp:revision>
  <cp:lastPrinted>2016-05-16T02:20:00Z</cp:lastPrinted>
  <dcterms:created xsi:type="dcterms:W3CDTF">2016-05-04T09:38:00Z</dcterms:created>
  <dcterms:modified xsi:type="dcterms:W3CDTF">2016-05-17T22:52:00Z</dcterms:modified>
</cp:coreProperties>
</file>